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F3" w:rsidRDefault="00A80495" w:rsidP="006F52F3">
      <w:pPr>
        <w:autoSpaceDE w:val="0"/>
        <w:jc w:val="right"/>
        <w:rPr>
          <w:rFonts w:ascii="Century Gothic" w:hAnsi="Century Gothic" w:cs="Arial Narrow"/>
          <w:b/>
          <w:sz w:val="18"/>
          <w:szCs w:val="18"/>
        </w:rPr>
      </w:pPr>
      <w:r w:rsidRPr="00A80495">
        <w:rPr>
          <w:rFonts w:ascii="Century Gothic" w:hAnsi="Century Gothic" w:cs="Arial Narrow"/>
          <w:b/>
          <w:sz w:val="18"/>
          <w:szCs w:val="18"/>
        </w:rPr>
        <w:t xml:space="preserve">załącznik nr </w:t>
      </w:r>
      <w:r>
        <w:rPr>
          <w:rFonts w:ascii="Century Gothic" w:hAnsi="Century Gothic" w:cs="Arial Narrow"/>
          <w:b/>
          <w:sz w:val="18"/>
          <w:szCs w:val="18"/>
        </w:rPr>
        <w:t>2</w:t>
      </w:r>
      <w:r w:rsidRPr="00A80495">
        <w:rPr>
          <w:rFonts w:ascii="Century Gothic" w:hAnsi="Century Gothic" w:cs="Arial Narrow"/>
          <w:b/>
          <w:sz w:val="18"/>
          <w:szCs w:val="18"/>
        </w:rPr>
        <w:t xml:space="preserve"> do Regulaminu Komisji Rekrutacyjnej</w:t>
      </w:r>
    </w:p>
    <w:p w:rsidR="00A80495" w:rsidRPr="004C455B" w:rsidRDefault="00A80495" w:rsidP="00726182">
      <w:pPr>
        <w:autoSpaceDE w:val="0"/>
        <w:jc w:val="right"/>
        <w:rPr>
          <w:rFonts w:ascii="Century Gothic" w:hAnsi="Century Gothic" w:cs="Arial Narrow"/>
          <w:b/>
          <w:sz w:val="10"/>
          <w:szCs w:val="10"/>
        </w:rPr>
      </w:pP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8"/>
          <w:szCs w:val="28"/>
        </w:rPr>
      </w:pPr>
      <w:r>
        <w:rPr>
          <w:rFonts w:ascii="Century Gothic" w:hAnsi="Century Gothic" w:cs="Arial Narrow"/>
          <w:b/>
          <w:sz w:val="28"/>
          <w:szCs w:val="28"/>
        </w:rPr>
        <w:t xml:space="preserve">LISTA ZAKWALIFIKOWANYCH </w:t>
      </w: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 xml:space="preserve">UCZESTNIKÓW/KANDYDATÓW DO PROJEKTU </w:t>
      </w: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6B1589" w:rsidRDefault="006B1589" w:rsidP="006D094A">
      <w:pPr>
        <w:autoSpaceDE w:val="0"/>
        <w:jc w:val="center"/>
        <w:rPr>
          <w:rFonts w:ascii="Century Gothic" w:eastAsia="Calibri" w:hAnsi="Century Gothic"/>
          <w:sz w:val="22"/>
          <w:szCs w:val="22"/>
        </w:rPr>
      </w:pPr>
      <w:r w:rsidRPr="006B1589">
        <w:rPr>
          <w:rFonts w:ascii="Century Gothic" w:eastAsia="Calibri" w:hAnsi="Century Gothic"/>
          <w:sz w:val="22"/>
          <w:szCs w:val="22"/>
        </w:rPr>
        <w:t>Profesjonalne kadry instytucji pomocy i integracji społecznej</w:t>
      </w:r>
    </w:p>
    <w:p w:rsidR="008B3FB1" w:rsidRPr="006B1589" w:rsidRDefault="008B3FB1" w:rsidP="008B3FB1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>z województw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: pomorskiego, </w:t>
      </w:r>
      <w:r w:rsidR="00146ADE">
        <w:rPr>
          <w:rFonts w:ascii="Century Gothic" w:hAnsi="Century Gothic" w:cs="Arial Narrow"/>
          <w:b/>
          <w:sz w:val="22"/>
          <w:szCs w:val="22"/>
        </w:rPr>
        <w:t>zachodnio</w:t>
      </w:r>
      <w:r>
        <w:rPr>
          <w:rFonts w:ascii="Century Gothic" w:hAnsi="Century Gothic" w:cs="Arial Narrow"/>
          <w:b/>
          <w:sz w:val="22"/>
          <w:szCs w:val="22"/>
        </w:rPr>
        <w:t>pomorskiego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 i kujawsko-pomorskiego</w:t>
      </w:r>
    </w:p>
    <w:p w:rsidR="006D094A" w:rsidRDefault="006B1589" w:rsidP="004C455B">
      <w:pPr>
        <w:autoSpaceDE w:val="0"/>
        <w:rPr>
          <w:rFonts w:ascii="Century Gothic" w:hAnsi="Century Gothic" w:cs="Arial Narrow"/>
          <w:b/>
          <w:sz w:val="22"/>
          <w:szCs w:val="22"/>
        </w:rPr>
      </w:pPr>
      <w:r w:rsidRPr="006B1589">
        <w:rPr>
          <w:rFonts w:ascii="Century Gothic" w:hAnsi="Century Gothic" w:cs="Arial Narrow"/>
          <w:b/>
          <w:sz w:val="22"/>
          <w:szCs w:val="22"/>
        </w:rPr>
        <w:t xml:space="preserve">z dnia </w:t>
      </w:r>
      <w:r w:rsidR="00041011">
        <w:rPr>
          <w:rFonts w:ascii="Century Gothic" w:hAnsi="Century Gothic" w:cs="Arial Narrow"/>
          <w:b/>
          <w:sz w:val="22"/>
          <w:szCs w:val="22"/>
        </w:rPr>
        <w:t>21</w:t>
      </w:r>
      <w:r>
        <w:rPr>
          <w:rFonts w:ascii="Century Gothic" w:hAnsi="Century Gothic" w:cs="Arial Narrow"/>
          <w:b/>
          <w:sz w:val="22"/>
          <w:szCs w:val="22"/>
        </w:rPr>
        <w:t>.0</w:t>
      </w:r>
      <w:r w:rsidR="00AA549D">
        <w:rPr>
          <w:rFonts w:ascii="Century Gothic" w:hAnsi="Century Gothic" w:cs="Arial Narrow"/>
          <w:b/>
          <w:sz w:val="22"/>
          <w:szCs w:val="22"/>
        </w:rPr>
        <w:t>5</w:t>
      </w:r>
      <w:r>
        <w:rPr>
          <w:rFonts w:ascii="Century Gothic" w:hAnsi="Century Gothic" w:cs="Arial Narrow"/>
          <w:b/>
          <w:sz w:val="22"/>
          <w:szCs w:val="22"/>
        </w:rPr>
        <w:t>.202</w:t>
      </w:r>
      <w:r w:rsidR="001A2858">
        <w:rPr>
          <w:rFonts w:ascii="Century Gothic" w:hAnsi="Century Gothic" w:cs="Arial Narrow"/>
          <w:b/>
          <w:sz w:val="22"/>
          <w:szCs w:val="22"/>
        </w:rPr>
        <w:t>1</w:t>
      </w:r>
      <w:r>
        <w:rPr>
          <w:rFonts w:ascii="Century Gothic" w:hAnsi="Century Gothic" w:cs="Arial Narrow"/>
          <w:b/>
          <w:sz w:val="22"/>
          <w:szCs w:val="22"/>
        </w:rPr>
        <w:t xml:space="preserve"> </w:t>
      </w:r>
      <w:r w:rsidRPr="006B1589">
        <w:rPr>
          <w:rFonts w:ascii="Century Gothic" w:hAnsi="Century Gothic" w:cs="Arial Narrow"/>
          <w:b/>
          <w:sz w:val="22"/>
          <w:szCs w:val="22"/>
        </w:rPr>
        <w:t>r.</w:t>
      </w:r>
    </w:p>
    <w:tbl>
      <w:tblPr>
        <w:tblW w:w="725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850"/>
        <w:gridCol w:w="1559"/>
        <w:gridCol w:w="1701"/>
        <w:gridCol w:w="2694"/>
      </w:tblGrid>
      <w:tr w:rsidR="008B3FB1" w:rsidRPr="00726182" w:rsidTr="00B46D10">
        <w:trPr>
          <w:trHeight w:val="795"/>
        </w:trPr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FB1" w:rsidRPr="00726182" w:rsidRDefault="008B3FB1" w:rsidP="0001260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INZ                                                                                                                         (Indywidualny Numer Zgłoszenia)</w:t>
            </w:r>
          </w:p>
        </w:tc>
        <w:tc>
          <w:tcPr>
            <w:tcW w:w="1559" w:type="dxa"/>
            <w:vAlign w:val="center"/>
          </w:tcPr>
          <w:p w:rsidR="008B3FB1" w:rsidRPr="00726182" w:rsidRDefault="008B3FB1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Imię</w:t>
            </w:r>
            <w:r w:rsidR="00FF24ED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 xml:space="preserve"> i Nazwisko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FB1" w:rsidRPr="00726182" w:rsidRDefault="00FF24ED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Jednostka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B3FB1" w:rsidRPr="00726182" w:rsidRDefault="00B46D10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Informacje dodatkowe</w:t>
            </w:r>
          </w:p>
        </w:tc>
      </w:tr>
      <w:tr w:rsidR="006539F7" w:rsidRPr="00AC473A" w:rsidTr="006539F7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39F7" w:rsidRDefault="006539F7" w:rsidP="006539F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39F7" w:rsidRDefault="006539F7" w:rsidP="00F00D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Jolanta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Barwice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6539F7" w:rsidRPr="00AC473A" w:rsidTr="006539F7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39F7" w:rsidRDefault="006539F7" w:rsidP="006539F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39F7" w:rsidRDefault="006539F7" w:rsidP="00F00D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Agnieszka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Wielka Nieszawka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6539F7" w:rsidRPr="00AC473A" w:rsidTr="006539F7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39F7" w:rsidRDefault="006539F7" w:rsidP="006539F7">
            <w:pPr>
              <w:jc w:val="center"/>
            </w:pPr>
            <w:r w:rsidRPr="00B94F56"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39F7" w:rsidRDefault="006539F7" w:rsidP="00F00D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Dominika 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WŁOCŁAWEK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6539F7" w:rsidRPr="00AC473A" w:rsidTr="006539F7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39F7" w:rsidRDefault="006539F7" w:rsidP="006539F7">
            <w:pPr>
              <w:jc w:val="center"/>
            </w:pPr>
            <w:r w:rsidRPr="00B94F56"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39F7" w:rsidRDefault="006539F7" w:rsidP="00F00D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Karolina S-G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Wielka Nieszawka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6539F7" w:rsidRPr="00AC473A" w:rsidTr="006539F7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39F7" w:rsidRDefault="006539F7" w:rsidP="006539F7">
            <w:pPr>
              <w:jc w:val="center"/>
            </w:pPr>
            <w:r w:rsidRPr="00B94F56"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39F7" w:rsidRDefault="006539F7" w:rsidP="00F00D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Emilia 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Wielka Nieszawka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539F7" w:rsidRDefault="006539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</w:tbl>
    <w:p w:rsidR="009E23E8" w:rsidRPr="006B1589" w:rsidRDefault="009E23E8" w:rsidP="00E51D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  <w:bookmarkStart w:id="0" w:name="_GoBack"/>
      <w:bookmarkEnd w:id="0"/>
    </w:p>
    <w:sectPr w:rsidR="009E23E8" w:rsidRPr="006B1589" w:rsidSect="001959F2">
      <w:headerReference w:type="default" r:id="rId8"/>
      <w:pgSz w:w="11906" w:h="16838" w:code="9"/>
      <w:pgMar w:top="1134" w:right="851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15" w:rsidRDefault="009A0515" w:rsidP="000430DE">
      <w:r>
        <w:separator/>
      </w:r>
    </w:p>
  </w:endnote>
  <w:endnote w:type="continuationSeparator" w:id="0">
    <w:p w:rsidR="009A0515" w:rsidRDefault="009A0515" w:rsidP="000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15" w:rsidRDefault="009A0515" w:rsidP="000430DE">
      <w:r>
        <w:separator/>
      </w:r>
    </w:p>
  </w:footnote>
  <w:footnote w:type="continuationSeparator" w:id="0">
    <w:p w:rsidR="009A0515" w:rsidRDefault="009A0515" w:rsidP="0004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6B" w:rsidRPr="004B51E2" w:rsidRDefault="00C4246B" w:rsidP="006B1589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03D84223" wp14:editId="1A6DF33D">
          <wp:simplePos x="0" y="0"/>
          <wp:positionH relativeFrom="column">
            <wp:posOffset>4608195</wp:posOffset>
          </wp:positionH>
          <wp:positionV relativeFrom="paragraph">
            <wp:posOffset>33655</wp:posOffset>
          </wp:positionV>
          <wp:extent cx="1704975" cy="507365"/>
          <wp:effectExtent l="0" t="0" r="9525" b="6985"/>
          <wp:wrapTight wrapText="bothSides">
            <wp:wrapPolygon edited="0">
              <wp:start x="0" y="0"/>
              <wp:lineTo x="0" y="21086"/>
              <wp:lineTo x="21479" y="21086"/>
              <wp:lineTo x="21479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7191952" wp14:editId="68ED0E11">
          <wp:simplePos x="0" y="0"/>
          <wp:positionH relativeFrom="column">
            <wp:posOffset>131445</wp:posOffset>
          </wp:positionH>
          <wp:positionV relativeFrom="paragraph">
            <wp:posOffset>33655</wp:posOffset>
          </wp:positionV>
          <wp:extent cx="1047750" cy="497205"/>
          <wp:effectExtent l="0" t="0" r="0" b="0"/>
          <wp:wrapTight wrapText="bothSides">
            <wp:wrapPolygon edited="0">
              <wp:start x="0" y="0"/>
              <wp:lineTo x="0" y="20690"/>
              <wp:lineTo x="21207" y="20690"/>
              <wp:lineTo x="21207" y="0"/>
              <wp:lineTo x="0" y="0"/>
            </wp:wrapPolygon>
          </wp:wrapTight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46B" w:rsidRPr="004B51E2" w:rsidRDefault="00C4246B" w:rsidP="006B1589">
    <w:pPr>
      <w:jc w:val="both"/>
      <w:rPr>
        <w:rFonts w:ascii="Century Gothic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Pr="008B3FB1" w:rsidRDefault="00C4246B" w:rsidP="006B1589">
    <w:pPr>
      <w:pBdr>
        <w:bottom w:val="single" w:sz="4" w:space="1" w:color="auto"/>
      </w:pBdr>
      <w:jc w:val="center"/>
      <w:rPr>
        <w:rFonts w:ascii="Century Gothic" w:eastAsia="Calibri" w:hAnsi="Century Gothic"/>
        <w:sz w:val="12"/>
        <w:szCs w:val="12"/>
      </w:rPr>
    </w:pPr>
    <w:r w:rsidRPr="008B3FB1">
      <w:rPr>
        <w:rFonts w:ascii="Century Gothic" w:eastAsia="Calibri" w:hAnsi="Century Gothic"/>
        <w:sz w:val="12"/>
        <w:szCs w:val="12"/>
      </w:rPr>
      <w:t>Projekt „Profesjonalne kadry instytucji pomocy i integracji społecznej” realizowany przez Fundację Gospodarcza Pro Europa  w ramach osi priorytetowej: II. Efektywne polityki publiczne dla rynku pracy, gospodarki i edukacji, Działanie:  2.5 Skuteczna pomoc społeczna. Wartość dofinansowania: 804 947,22 zł.</w:t>
    </w:r>
  </w:p>
  <w:p w:rsidR="00C4246B" w:rsidRPr="00121CD2" w:rsidRDefault="00C4246B" w:rsidP="00C02B2C">
    <w:pPr>
      <w:pStyle w:val="Stopka"/>
      <w:rPr>
        <w:sz w:val="10"/>
        <w:szCs w:val="10"/>
      </w:rPr>
    </w:pPr>
    <w:r w:rsidRPr="00121CD2">
      <w:rPr>
        <w:sz w:val="10"/>
        <w:szCs w:val="10"/>
      </w:rPr>
      <w:t xml:space="preserve">                                                                                             </w:t>
    </w:r>
    <w:r>
      <w:rPr>
        <w:sz w:val="10"/>
        <w:szCs w:val="10"/>
      </w:rPr>
      <w:t xml:space="preserve">                        </w:t>
    </w:r>
    <w:r w:rsidRPr="00121CD2">
      <w:rPr>
        <w:sz w:val="10"/>
        <w:szCs w:val="10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DE"/>
    <w:rsid w:val="00012601"/>
    <w:rsid w:val="00041011"/>
    <w:rsid w:val="000430DE"/>
    <w:rsid w:val="0005423D"/>
    <w:rsid w:val="00055943"/>
    <w:rsid w:val="00065263"/>
    <w:rsid w:val="000E7EDD"/>
    <w:rsid w:val="00146ADE"/>
    <w:rsid w:val="00175AC7"/>
    <w:rsid w:val="001959F2"/>
    <w:rsid w:val="001A2858"/>
    <w:rsid w:val="001C2E88"/>
    <w:rsid w:val="002055AB"/>
    <w:rsid w:val="002315FB"/>
    <w:rsid w:val="002974FF"/>
    <w:rsid w:val="002D1F6F"/>
    <w:rsid w:val="003438DE"/>
    <w:rsid w:val="003A0961"/>
    <w:rsid w:val="004013C8"/>
    <w:rsid w:val="0042211F"/>
    <w:rsid w:val="0043339E"/>
    <w:rsid w:val="0047514C"/>
    <w:rsid w:val="004C455B"/>
    <w:rsid w:val="004D7E67"/>
    <w:rsid w:val="0050512D"/>
    <w:rsid w:val="005856B9"/>
    <w:rsid w:val="005B14BD"/>
    <w:rsid w:val="006539F7"/>
    <w:rsid w:val="00654394"/>
    <w:rsid w:val="00697A3A"/>
    <w:rsid w:val="006B1589"/>
    <w:rsid w:val="006B3008"/>
    <w:rsid w:val="006B449B"/>
    <w:rsid w:val="006D094A"/>
    <w:rsid w:val="006E4A39"/>
    <w:rsid w:val="006F52F3"/>
    <w:rsid w:val="00726182"/>
    <w:rsid w:val="00745BF4"/>
    <w:rsid w:val="00780B8A"/>
    <w:rsid w:val="007F79BC"/>
    <w:rsid w:val="00804D46"/>
    <w:rsid w:val="00843A81"/>
    <w:rsid w:val="0087342B"/>
    <w:rsid w:val="008B3FB1"/>
    <w:rsid w:val="008C5A62"/>
    <w:rsid w:val="008E5828"/>
    <w:rsid w:val="00922447"/>
    <w:rsid w:val="0095155D"/>
    <w:rsid w:val="00976420"/>
    <w:rsid w:val="009A0515"/>
    <w:rsid w:val="009A551A"/>
    <w:rsid w:val="009E0222"/>
    <w:rsid w:val="009E23E8"/>
    <w:rsid w:val="00A20501"/>
    <w:rsid w:val="00A21222"/>
    <w:rsid w:val="00A274C5"/>
    <w:rsid w:val="00A80495"/>
    <w:rsid w:val="00AA224A"/>
    <w:rsid w:val="00AA549D"/>
    <w:rsid w:val="00AC473A"/>
    <w:rsid w:val="00AE0EEA"/>
    <w:rsid w:val="00B46D10"/>
    <w:rsid w:val="00B66A7B"/>
    <w:rsid w:val="00B9207D"/>
    <w:rsid w:val="00B94706"/>
    <w:rsid w:val="00C02B2C"/>
    <w:rsid w:val="00C4246B"/>
    <w:rsid w:val="00C962D6"/>
    <w:rsid w:val="00D22526"/>
    <w:rsid w:val="00D43749"/>
    <w:rsid w:val="00E51D4A"/>
    <w:rsid w:val="00F0230F"/>
    <w:rsid w:val="00F92B88"/>
    <w:rsid w:val="00FA25AB"/>
    <w:rsid w:val="00FB766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ADE-70B8-4BB2-8103-AFCB940D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2020-03-12T11:06:00Z</cp:lastPrinted>
  <dcterms:created xsi:type="dcterms:W3CDTF">2021-05-21T10:35:00Z</dcterms:created>
  <dcterms:modified xsi:type="dcterms:W3CDTF">2021-05-21T10:42:00Z</dcterms:modified>
</cp:coreProperties>
</file>