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2" w:rsidRDefault="007D211C" w:rsidP="007D211C">
      <w:pPr>
        <w:spacing w:line="360" w:lineRule="auto"/>
        <w:jc w:val="center"/>
        <w:rPr>
          <w:rFonts w:ascii="Century Gothic" w:hAnsi="Century Gothic" w:cs="Times New Roman"/>
          <w:b/>
          <w:bCs/>
          <w:sz w:val="32"/>
          <w:szCs w:val="32"/>
        </w:rPr>
      </w:pPr>
      <w:r w:rsidRPr="00B53522">
        <w:rPr>
          <w:rFonts w:ascii="Century Gothic" w:hAnsi="Century Gothic" w:cs="Times New Roman"/>
          <w:b/>
          <w:bCs/>
          <w:sz w:val="32"/>
          <w:szCs w:val="32"/>
        </w:rPr>
        <w:t xml:space="preserve">Sprawozdanie z Wojewódzkiej Konferencji </w:t>
      </w:r>
    </w:p>
    <w:p w:rsidR="007D211C" w:rsidRPr="00B53522" w:rsidRDefault="00B53522" w:rsidP="007D211C">
      <w:pPr>
        <w:spacing w:line="360" w:lineRule="auto"/>
        <w:jc w:val="center"/>
        <w:rPr>
          <w:rFonts w:ascii="Century Gothic" w:hAnsi="Century Gothic" w:cs="Times New Roman"/>
          <w:b/>
          <w:bCs/>
          <w:i/>
          <w:iCs/>
          <w:sz w:val="32"/>
          <w:szCs w:val="32"/>
        </w:rPr>
      </w:pPr>
      <w:r>
        <w:rPr>
          <w:rFonts w:ascii="Century Gothic" w:hAnsi="Century Gothic" w:cs="Times New Roman"/>
          <w:b/>
          <w:bCs/>
          <w:i/>
          <w:iCs/>
          <w:sz w:val="32"/>
          <w:szCs w:val="32"/>
        </w:rPr>
        <w:t>„</w:t>
      </w:r>
      <w:r w:rsidR="007D211C" w:rsidRPr="00B53522">
        <w:rPr>
          <w:rFonts w:ascii="Century Gothic" w:hAnsi="Century Gothic" w:cs="Times New Roman"/>
          <w:b/>
          <w:bCs/>
          <w:i/>
          <w:iCs/>
          <w:sz w:val="32"/>
          <w:szCs w:val="32"/>
        </w:rPr>
        <w:t>Lepsze jutro</w:t>
      </w:r>
      <w:r>
        <w:rPr>
          <w:rFonts w:ascii="Century Gothic" w:hAnsi="Century Gothic" w:cs="Times New Roman"/>
          <w:b/>
          <w:bCs/>
          <w:i/>
          <w:iCs/>
          <w:sz w:val="32"/>
          <w:szCs w:val="32"/>
        </w:rPr>
        <w:t xml:space="preserve"> </w:t>
      </w:r>
      <w:r w:rsidR="007D211C" w:rsidRPr="00B53522">
        <w:rPr>
          <w:rFonts w:ascii="Century Gothic" w:hAnsi="Century Gothic" w:cs="Times New Roman"/>
          <w:b/>
          <w:bCs/>
          <w:i/>
          <w:iCs/>
          <w:sz w:val="32"/>
          <w:szCs w:val="32"/>
        </w:rPr>
        <w:t>- metody i narzędzia aktywnego włączenia grup defaworyzowanych i wykluczonych</w:t>
      </w:r>
      <w:r>
        <w:rPr>
          <w:rFonts w:ascii="Century Gothic" w:hAnsi="Century Gothic" w:cs="Times New Roman"/>
          <w:b/>
          <w:bCs/>
          <w:i/>
          <w:iCs/>
          <w:sz w:val="32"/>
          <w:szCs w:val="32"/>
        </w:rPr>
        <w:t>”</w:t>
      </w:r>
    </w:p>
    <w:p w:rsidR="00567BC3" w:rsidRPr="00B53522" w:rsidRDefault="0008331D" w:rsidP="007D211C">
      <w:pPr>
        <w:spacing w:line="360" w:lineRule="auto"/>
        <w:jc w:val="both"/>
        <w:rPr>
          <w:rFonts w:ascii="Century Gothic" w:hAnsi="Century Gothic" w:cs="Times New Roman"/>
          <w:sz w:val="24"/>
          <w:szCs w:val="24"/>
        </w:rPr>
      </w:pPr>
      <w:r w:rsidRPr="00B53522">
        <w:rPr>
          <w:rFonts w:ascii="Century Gothic" w:hAnsi="Century Gothic" w:cs="Times New Roman"/>
          <w:sz w:val="24"/>
          <w:szCs w:val="24"/>
        </w:rPr>
        <w:t xml:space="preserve">W </w:t>
      </w:r>
      <w:proofErr w:type="spellStart"/>
      <w:r w:rsidRPr="00B53522">
        <w:rPr>
          <w:rFonts w:ascii="Century Gothic" w:hAnsi="Century Gothic" w:cs="Times New Roman"/>
          <w:sz w:val="24"/>
          <w:szCs w:val="24"/>
        </w:rPr>
        <w:t>Krobii</w:t>
      </w:r>
      <w:proofErr w:type="spellEnd"/>
      <w:r w:rsidRPr="00B53522">
        <w:rPr>
          <w:rFonts w:ascii="Century Gothic" w:hAnsi="Century Gothic" w:cs="Times New Roman"/>
          <w:sz w:val="24"/>
          <w:szCs w:val="24"/>
        </w:rPr>
        <w:t xml:space="preserve">, miejscowości położonej o 15 km od Torunia w hotelu Ambasada, dnia 26 września 2019 roku odbyła się Wojewódzka Konferencja </w:t>
      </w:r>
      <w:r w:rsidR="00B53522">
        <w:rPr>
          <w:rFonts w:ascii="Century Gothic" w:hAnsi="Century Gothic" w:cs="Times New Roman"/>
          <w:sz w:val="24"/>
          <w:szCs w:val="24"/>
        </w:rPr>
        <w:t>„</w:t>
      </w:r>
      <w:r w:rsidRPr="00B53522">
        <w:rPr>
          <w:rFonts w:ascii="Century Gothic" w:hAnsi="Century Gothic" w:cs="Times New Roman"/>
          <w:i/>
          <w:iCs/>
          <w:sz w:val="24"/>
          <w:szCs w:val="24"/>
        </w:rPr>
        <w:t xml:space="preserve">Lepsze jutro- metody i narzędzia aktywnego włączenia grup defaworyzowanych </w:t>
      </w:r>
      <w:r w:rsidR="00B53522">
        <w:rPr>
          <w:rFonts w:ascii="Century Gothic" w:hAnsi="Century Gothic" w:cs="Times New Roman"/>
          <w:i/>
          <w:iCs/>
          <w:sz w:val="24"/>
          <w:szCs w:val="24"/>
        </w:rPr>
        <w:t xml:space="preserve">                                    </w:t>
      </w:r>
      <w:r w:rsidRPr="00B53522">
        <w:rPr>
          <w:rFonts w:ascii="Century Gothic" w:hAnsi="Century Gothic" w:cs="Times New Roman"/>
          <w:i/>
          <w:iCs/>
          <w:sz w:val="24"/>
          <w:szCs w:val="24"/>
        </w:rPr>
        <w:t>i wykluczonych</w:t>
      </w:r>
      <w:r w:rsidR="00B53522">
        <w:rPr>
          <w:rFonts w:ascii="Century Gothic" w:hAnsi="Century Gothic" w:cs="Times New Roman"/>
          <w:i/>
          <w:iCs/>
          <w:sz w:val="24"/>
          <w:szCs w:val="24"/>
        </w:rPr>
        <w:t>”</w:t>
      </w:r>
      <w:r w:rsidRPr="00B53522">
        <w:rPr>
          <w:rFonts w:ascii="Century Gothic" w:hAnsi="Century Gothic" w:cs="Times New Roman"/>
          <w:i/>
          <w:iCs/>
          <w:sz w:val="24"/>
          <w:szCs w:val="24"/>
        </w:rPr>
        <w:t xml:space="preserve"> </w:t>
      </w:r>
      <w:r w:rsidRPr="00B53522">
        <w:rPr>
          <w:rFonts w:ascii="Century Gothic" w:hAnsi="Century Gothic" w:cs="Times New Roman"/>
          <w:sz w:val="24"/>
          <w:szCs w:val="24"/>
        </w:rPr>
        <w:t xml:space="preserve">Organizatorami spotkania byli Pracownicy Fundacji Gospodarczej Pro Europa, na czele z zarządem- Panem Prezesem Romanem </w:t>
      </w:r>
      <w:proofErr w:type="spellStart"/>
      <w:r w:rsidRPr="00B53522">
        <w:rPr>
          <w:rFonts w:ascii="Century Gothic" w:hAnsi="Century Gothic" w:cs="Times New Roman"/>
          <w:sz w:val="24"/>
          <w:szCs w:val="24"/>
        </w:rPr>
        <w:t>Chamier</w:t>
      </w:r>
      <w:proofErr w:type="spellEnd"/>
      <w:r w:rsidRPr="00B53522">
        <w:rPr>
          <w:rFonts w:ascii="Century Gothic" w:hAnsi="Century Gothic" w:cs="Times New Roman"/>
          <w:sz w:val="24"/>
          <w:szCs w:val="24"/>
        </w:rPr>
        <w:t xml:space="preserve">- </w:t>
      </w:r>
      <w:proofErr w:type="spellStart"/>
      <w:r w:rsidRPr="00B53522">
        <w:rPr>
          <w:rFonts w:ascii="Century Gothic" w:hAnsi="Century Gothic" w:cs="Times New Roman"/>
          <w:sz w:val="24"/>
          <w:szCs w:val="24"/>
        </w:rPr>
        <w:t>Ciemińskim</w:t>
      </w:r>
      <w:proofErr w:type="spellEnd"/>
      <w:r w:rsidRPr="00B53522">
        <w:rPr>
          <w:rFonts w:ascii="Century Gothic" w:hAnsi="Century Gothic" w:cs="Times New Roman"/>
          <w:sz w:val="24"/>
          <w:szCs w:val="24"/>
        </w:rPr>
        <w:t xml:space="preserve"> oraz Panią Wiceprezes Teresą </w:t>
      </w:r>
      <w:proofErr w:type="spellStart"/>
      <w:r w:rsidRPr="00B53522">
        <w:rPr>
          <w:rFonts w:ascii="Century Gothic" w:hAnsi="Century Gothic" w:cs="Times New Roman"/>
          <w:sz w:val="24"/>
          <w:szCs w:val="24"/>
        </w:rPr>
        <w:t>Rożankowską</w:t>
      </w:r>
      <w:proofErr w:type="spellEnd"/>
      <w:r w:rsidRPr="00B53522">
        <w:rPr>
          <w:rFonts w:ascii="Century Gothic" w:hAnsi="Century Gothic" w:cs="Times New Roman"/>
          <w:sz w:val="24"/>
          <w:szCs w:val="24"/>
        </w:rPr>
        <w:t xml:space="preserve">. Celem spotkania, było podsumowanie wyjazdu edukacyjnego pracowników Fundacji na warsztaty teoretyczno- praktyczne do Andaluzji (Hiszpania). Wyjazd ten odbył się w ramach akcji Mobilność osób uczących i się </w:t>
      </w:r>
      <w:r w:rsidR="00B53522">
        <w:rPr>
          <w:rFonts w:ascii="Century Gothic" w:hAnsi="Century Gothic" w:cs="Times New Roman"/>
          <w:sz w:val="24"/>
          <w:szCs w:val="24"/>
        </w:rPr>
        <w:t xml:space="preserve">                                       </w:t>
      </w:r>
      <w:r w:rsidRPr="00B53522">
        <w:rPr>
          <w:rFonts w:ascii="Century Gothic" w:hAnsi="Century Gothic" w:cs="Times New Roman"/>
          <w:sz w:val="24"/>
          <w:szCs w:val="24"/>
        </w:rPr>
        <w:t>i pracowników. Mobilność kadry edukacji dorosłych. Dofinansowany ze środków unijnych</w:t>
      </w:r>
      <w:r w:rsidR="00B53522">
        <w:rPr>
          <w:rFonts w:ascii="Century Gothic" w:hAnsi="Century Gothic" w:cs="Times New Roman"/>
          <w:sz w:val="24"/>
          <w:szCs w:val="24"/>
        </w:rPr>
        <w:t xml:space="preserve"> (PO WER)</w:t>
      </w:r>
      <w:r w:rsidRPr="00B53522">
        <w:rPr>
          <w:rFonts w:ascii="Century Gothic" w:hAnsi="Century Gothic" w:cs="Times New Roman"/>
          <w:sz w:val="24"/>
          <w:szCs w:val="24"/>
        </w:rPr>
        <w:t xml:space="preserve">. </w:t>
      </w:r>
      <w:r w:rsidR="006B684D" w:rsidRPr="00B53522">
        <w:rPr>
          <w:rFonts w:ascii="Century Gothic" w:hAnsi="Century Gothic" w:cs="Times New Roman"/>
          <w:sz w:val="24"/>
          <w:szCs w:val="24"/>
        </w:rPr>
        <w:t xml:space="preserve">Pracownicy Fundacji Gospodarczej Pro Europa mieli możliwość uczestniczenia w zajęciach teoretycznych, terenowych </w:t>
      </w:r>
      <w:r w:rsidR="00B53522">
        <w:rPr>
          <w:rFonts w:ascii="Century Gothic" w:hAnsi="Century Gothic" w:cs="Times New Roman"/>
          <w:sz w:val="24"/>
          <w:szCs w:val="24"/>
        </w:rPr>
        <w:t xml:space="preserve">                              </w:t>
      </w:r>
      <w:r w:rsidR="006B684D" w:rsidRPr="00B53522">
        <w:rPr>
          <w:rFonts w:ascii="Century Gothic" w:hAnsi="Century Gothic" w:cs="Times New Roman"/>
          <w:sz w:val="24"/>
          <w:szCs w:val="24"/>
        </w:rPr>
        <w:t xml:space="preserve">i warsztatach odbywających się w regionie Hiszpanii zwanym Andaluzją. Podczas tych spotkań holistycznie omówiono działania prewencyjne </w:t>
      </w:r>
      <w:r w:rsidR="00B53522">
        <w:rPr>
          <w:rFonts w:ascii="Century Gothic" w:hAnsi="Century Gothic" w:cs="Times New Roman"/>
          <w:sz w:val="24"/>
          <w:szCs w:val="24"/>
        </w:rPr>
        <w:t xml:space="preserve">                                      </w:t>
      </w:r>
      <w:r w:rsidR="006B684D" w:rsidRPr="00B53522">
        <w:rPr>
          <w:rFonts w:ascii="Century Gothic" w:hAnsi="Century Gothic" w:cs="Times New Roman"/>
          <w:sz w:val="24"/>
          <w:szCs w:val="24"/>
        </w:rPr>
        <w:t>i pomocow</w:t>
      </w:r>
      <w:r w:rsidR="00F31E9B" w:rsidRPr="00B53522">
        <w:rPr>
          <w:rFonts w:ascii="Century Gothic" w:hAnsi="Century Gothic" w:cs="Times New Roman"/>
          <w:sz w:val="24"/>
          <w:szCs w:val="24"/>
        </w:rPr>
        <w:t>e</w:t>
      </w:r>
      <w:r w:rsidR="006B684D" w:rsidRPr="00B53522">
        <w:rPr>
          <w:rFonts w:ascii="Century Gothic" w:hAnsi="Century Gothic" w:cs="Times New Roman"/>
          <w:sz w:val="24"/>
          <w:szCs w:val="24"/>
        </w:rPr>
        <w:t xml:space="preserve"> jakie wykorzystuje się wobec osób wykluczonych społecznie lub tym wykluczeniem zagrożonych. Nie bez przyczyny wybrano właśnie ten teren. W maju 2019 roku, stopa bezrobocie w Andaluzji wynosiła 13,6 %, a PKB na jednego mieszkańca było równe kwocie 1050 euro. Wiedza teoretyczno- praktyczna oraz sytuacje jakie doświadczyli Pracownicy Fu</w:t>
      </w:r>
      <w:r w:rsidR="00F31E9B" w:rsidRPr="00B53522">
        <w:rPr>
          <w:rFonts w:ascii="Century Gothic" w:hAnsi="Century Gothic" w:cs="Times New Roman"/>
          <w:sz w:val="24"/>
          <w:szCs w:val="24"/>
        </w:rPr>
        <w:t>n</w:t>
      </w:r>
      <w:r w:rsidR="006B684D" w:rsidRPr="00B53522">
        <w:rPr>
          <w:rFonts w:ascii="Century Gothic" w:hAnsi="Century Gothic" w:cs="Times New Roman"/>
          <w:sz w:val="24"/>
          <w:szCs w:val="24"/>
        </w:rPr>
        <w:t xml:space="preserve">dacji, stały się ideą organizacji niniejszej konferencji po to, aby móc dzielić się zdobytą wiedzą </w:t>
      </w:r>
      <w:r w:rsidR="00B53522">
        <w:rPr>
          <w:rFonts w:ascii="Century Gothic" w:hAnsi="Century Gothic" w:cs="Times New Roman"/>
          <w:sz w:val="24"/>
          <w:szCs w:val="24"/>
        </w:rPr>
        <w:t xml:space="preserve">                          </w:t>
      </w:r>
      <w:r w:rsidR="006B684D" w:rsidRPr="00B53522">
        <w:rPr>
          <w:rFonts w:ascii="Century Gothic" w:hAnsi="Century Gothic" w:cs="Times New Roman"/>
          <w:sz w:val="24"/>
          <w:szCs w:val="24"/>
        </w:rPr>
        <w:t xml:space="preserve">i z teoretykami, i z praktykami, którym problematyka wykluczenia społecznego na płaszczyźnie zawodowej jest dobrze znana. Wśród zaproszonych gości znaleźli się </w:t>
      </w:r>
      <w:r w:rsidR="00526798" w:rsidRPr="00B53522">
        <w:rPr>
          <w:rFonts w:ascii="Century Gothic" w:hAnsi="Century Gothic" w:cs="Times New Roman"/>
          <w:sz w:val="24"/>
          <w:szCs w:val="24"/>
        </w:rPr>
        <w:t>pracownicy Uniwersytetu Mikołaja Kopernika w Toruniu, Uniwer</w:t>
      </w:r>
      <w:r w:rsidR="00F31E9B" w:rsidRPr="00B53522">
        <w:rPr>
          <w:rFonts w:ascii="Century Gothic" w:hAnsi="Century Gothic" w:cs="Times New Roman"/>
          <w:sz w:val="24"/>
          <w:szCs w:val="24"/>
        </w:rPr>
        <w:t>sy</w:t>
      </w:r>
      <w:r w:rsidR="00526798" w:rsidRPr="00B53522">
        <w:rPr>
          <w:rFonts w:ascii="Century Gothic" w:hAnsi="Century Gothic" w:cs="Times New Roman"/>
          <w:sz w:val="24"/>
          <w:szCs w:val="24"/>
        </w:rPr>
        <w:t>t</w:t>
      </w:r>
      <w:r w:rsidR="00F31E9B" w:rsidRPr="00B53522">
        <w:rPr>
          <w:rFonts w:ascii="Century Gothic" w:hAnsi="Century Gothic" w:cs="Times New Roman"/>
          <w:sz w:val="24"/>
          <w:szCs w:val="24"/>
        </w:rPr>
        <w:t>et</w:t>
      </w:r>
      <w:r w:rsidR="00526798" w:rsidRPr="00B53522">
        <w:rPr>
          <w:rFonts w:ascii="Century Gothic" w:hAnsi="Century Gothic" w:cs="Times New Roman"/>
          <w:sz w:val="24"/>
          <w:szCs w:val="24"/>
        </w:rPr>
        <w:t xml:space="preserve">u Kazimierza Wielkiego w Bydgoszczy, pracownicy i dyrektorzy takich instytucji jak: Regionalnego Ośrodka Pomocy Rodzinie, Powiatowego Centrum Pomocy Rodzinie, Miejskich Ośrodków Pomocy Rodzinie, Miejskich Ośrodków Pomocy Społecznej, Gminnych Ośrodków Pomocy Społecznej, </w:t>
      </w:r>
      <w:r w:rsidR="00526798" w:rsidRPr="00B53522">
        <w:rPr>
          <w:rFonts w:ascii="Century Gothic" w:hAnsi="Century Gothic" w:cs="Times New Roman"/>
          <w:sz w:val="24"/>
          <w:szCs w:val="24"/>
        </w:rPr>
        <w:lastRenderedPageBreak/>
        <w:t xml:space="preserve">Urzędów Pracy oraz trenerzy, psycholodzy, pedagodzy, coach, terapeuci i inni specjaliści, którzy na co dzień zajmują się aspektem wykluczenia społecznego. </w:t>
      </w:r>
    </w:p>
    <w:p w:rsidR="00B650E6" w:rsidRPr="00B53522" w:rsidRDefault="00B650E6" w:rsidP="007D211C">
      <w:pPr>
        <w:spacing w:line="360" w:lineRule="auto"/>
        <w:jc w:val="both"/>
        <w:rPr>
          <w:rFonts w:ascii="Century Gothic" w:hAnsi="Century Gothic" w:cs="Times New Roman"/>
          <w:sz w:val="24"/>
          <w:szCs w:val="24"/>
        </w:rPr>
      </w:pPr>
      <w:r w:rsidRPr="00B53522">
        <w:rPr>
          <w:rFonts w:ascii="Century Gothic" w:hAnsi="Century Gothic" w:cs="Times New Roman"/>
          <w:sz w:val="24"/>
          <w:szCs w:val="24"/>
        </w:rPr>
        <w:t>Konferencja „</w:t>
      </w:r>
      <w:r w:rsidRPr="00B53522">
        <w:rPr>
          <w:rFonts w:ascii="Century Gothic" w:hAnsi="Century Gothic" w:cs="Times New Roman"/>
          <w:i/>
          <w:iCs/>
          <w:sz w:val="24"/>
          <w:szCs w:val="24"/>
        </w:rPr>
        <w:t>Lepsze jutro… „</w:t>
      </w:r>
      <w:r w:rsidR="00155005" w:rsidRPr="00B53522">
        <w:rPr>
          <w:rFonts w:ascii="Century Gothic" w:hAnsi="Century Gothic" w:cs="Times New Roman"/>
          <w:i/>
          <w:iCs/>
          <w:sz w:val="24"/>
          <w:szCs w:val="24"/>
        </w:rPr>
        <w:t xml:space="preserve"> </w:t>
      </w:r>
      <w:r w:rsidRPr="00B53522">
        <w:rPr>
          <w:rFonts w:ascii="Century Gothic" w:hAnsi="Century Gothic" w:cs="Times New Roman"/>
          <w:sz w:val="24"/>
          <w:szCs w:val="24"/>
        </w:rPr>
        <w:t xml:space="preserve">została oficjalnie otwarta przez Pana Prezesa Romana </w:t>
      </w:r>
      <w:proofErr w:type="spellStart"/>
      <w:r w:rsidRPr="00B53522">
        <w:rPr>
          <w:rFonts w:ascii="Century Gothic" w:hAnsi="Century Gothic" w:cs="Times New Roman"/>
          <w:sz w:val="24"/>
          <w:szCs w:val="24"/>
        </w:rPr>
        <w:t>Chamier</w:t>
      </w:r>
      <w:proofErr w:type="spellEnd"/>
      <w:r w:rsidRPr="00B53522">
        <w:rPr>
          <w:rFonts w:ascii="Century Gothic" w:hAnsi="Century Gothic" w:cs="Times New Roman"/>
          <w:sz w:val="24"/>
          <w:szCs w:val="24"/>
        </w:rPr>
        <w:t xml:space="preserve">- </w:t>
      </w:r>
      <w:proofErr w:type="spellStart"/>
      <w:r w:rsidRPr="00B53522">
        <w:rPr>
          <w:rFonts w:ascii="Century Gothic" w:hAnsi="Century Gothic" w:cs="Times New Roman"/>
          <w:sz w:val="24"/>
          <w:szCs w:val="24"/>
        </w:rPr>
        <w:t>Ciemińskiego</w:t>
      </w:r>
      <w:proofErr w:type="spellEnd"/>
      <w:r w:rsidRPr="00B53522">
        <w:rPr>
          <w:rFonts w:ascii="Century Gothic" w:hAnsi="Century Gothic" w:cs="Times New Roman"/>
          <w:sz w:val="24"/>
          <w:szCs w:val="24"/>
        </w:rPr>
        <w:t xml:space="preserve">, który tytułem wstępu </w:t>
      </w:r>
      <w:r w:rsidR="00B96C9A" w:rsidRPr="00B53522">
        <w:rPr>
          <w:rFonts w:ascii="Century Gothic" w:hAnsi="Century Gothic" w:cs="Times New Roman"/>
          <w:sz w:val="24"/>
          <w:szCs w:val="24"/>
        </w:rPr>
        <w:t>wygłosił referat zatytułowany „</w:t>
      </w:r>
      <w:r w:rsidR="00B96C9A" w:rsidRPr="00B53522">
        <w:rPr>
          <w:rFonts w:ascii="Century Gothic" w:hAnsi="Century Gothic" w:cs="Times New Roman"/>
          <w:i/>
          <w:iCs/>
          <w:sz w:val="24"/>
          <w:szCs w:val="24"/>
        </w:rPr>
        <w:t>Znaczenie projektów mobilności w ramach działań na rzecz rozwoju osób dorosłych szczególnie pracując</w:t>
      </w:r>
      <w:r w:rsidR="00E96D20" w:rsidRPr="00B53522">
        <w:rPr>
          <w:rFonts w:ascii="Century Gothic" w:hAnsi="Century Gothic" w:cs="Times New Roman"/>
          <w:i/>
          <w:iCs/>
          <w:sz w:val="24"/>
          <w:szCs w:val="24"/>
        </w:rPr>
        <w:t>yc</w:t>
      </w:r>
      <w:r w:rsidR="00B96C9A" w:rsidRPr="00B53522">
        <w:rPr>
          <w:rFonts w:ascii="Century Gothic" w:hAnsi="Century Gothic" w:cs="Times New Roman"/>
          <w:i/>
          <w:iCs/>
          <w:sz w:val="24"/>
          <w:szCs w:val="24"/>
        </w:rPr>
        <w:t xml:space="preserve">h z osobami zagrożonymi wykluczeniem”. </w:t>
      </w:r>
      <w:r w:rsidR="00E96D20" w:rsidRPr="00B53522">
        <w:rPr>
          <w:rFonts w:ascii="Century Gothic" w:hAnsi="Century Gothic" w:cs="Times New Roman"/>
          <w:sz w:val="24"/>
          <w:szCs w:val="24"/>
        </w:rPr>
        <w:t>Kluczowe w wystąpieniu Pana Prezesa było holistyczne omówienie projektu „Lepsze jutro- metody i narzędzia aktywnego włączenia grup defaworyzowanych i wykluczonych”, który jak podkreślał Pan Chamier-Ciemiński, został zrealizowany w ramach Programu Ponadnarodowa Mobilność Kadry Niezawodowej Edukacji Dorosłych, ze środków POWE</w:t>
      </w:r>
      <w:r w:rsidR="00155005" w:rsidRPr="00B53522">
        <w:rPr>
          <w:rFonts w:ascii="Century Gothic" w:hAnsi="Century Gothic" w:cs="Times New Roman"/>
          <w:sz w:val="24"/>
          <w:szCs w:val="24"/>
        </w:rPr>
        <w:t>R</w:t>
      </w:r>
      <w:r w:rsidR="00E96D20" w:rsidRPr="00B53522">
        <w:rPr>
          <w:rFonts w:ascii="Century Gothic" w:hAnsi="Century Gothic" w:cs="Times New Roman"/>
          <w:sz w:val="24"/>
          <w:szCs w:val="24"/>
        </w:rPr>
        <w:t xml:space="preserve">, na zasadach Programu Erasmus+, sektor Edukacji Dorosłych. </w:t>
      </w:r>
      <w:r w:rsidR="00155005" w:rsidRPr="00B53522">
        <w:rPr>
          <w:rFonts w:ascii="Century Gothic" w:hAnsi="Century Gothic" w:cs="Times New Roman"/>
          <w:sz w:val="24"/>
          <w:szCs w:val="24"/>
        </w:rPr>
        <w:t xml:space="preserve">Pan Prezes zaznaczył, iż nadrzędnym celem projektu były działania zmierzające do podnoszenia kwalifikacji kadry, potrzebnych do wspierania uczenia się osób dorosłych </w:t>
      </w:r>
      <w:r w:rsidR="00F31E9B" w:rsidRPr="00B53522">
        <w:rPr>
          <w:rFonts w:ascii="Century Gothic" w:hAnsi="Century Gothic" w:cs="Times New Roman"/>
          <w:sz w:val="24"/>
          <w:szCs w:val="24"/>
        </w:rPr>
        <w:t xml:space="preserve">oraz </w:t>
      </w:r>
      <w:r w:rsidR="00155005" w:rsidRPr="00B53522">
        <w:rPr>
          <w:rFonts w:ascii="Century Gothic" w:hAnsi="Century Gothic" w:cs="Times New Roman"/>
          <w:sz w:val="24"/>
          <w:szCs w:val="24"/>
        </w:rPr>
        <w:t>rozwój współpracy międzynarodowej w danym obszarze, mające zwiększyć jakość usług edukacyjnych organizacji. Jako drugi wystąpił Pan Profesor Krzysztof Piątek, który zaprezentował treści pt. „</w:t>
      </w:r>
      <w:r w:rsidR="00155005" w:rsidRPr="00B53522">
        <w:rPr>
          <w:rFonts w:ascii="Century Gothic" w:hAnsi="Century Gothic" w:cs="Times New Roman"/>
          <w:i/>
          <w:iCs/>
          <w:sz w:val="24"/>
          <w:szCs w:val="24"/>
        </w:rPr>
        <w:t xml:space="preserve">Poszukiwanie optymalnego modelu aktywizacji osób defaworyzowanych i wykluczonych </w:t>
      </w:r>
      <w:r w:rsidR="00B53522">
        <w:rPr>
          <w:rFonts w:ascii="Century Gothic" w:hAnsi="Century Gothic" w:cs="Times New Roman"/>
          <w:i/>
          <w:iCs/>
          <w:sz w:val="24"/>
          <w:szCs w:val="24"/>
        </w:rPr>
        <w:t xml:space="preserve">                   </w:t>
      </w:r>
      <w:r w:rsidR="00155005" w:rsidRPr="00B53522">
        <w:rPr>
          <w:rFonts w:ascii="Century Gothic" w:hAnsi="Century Gothic" w:cs="Times New Roman"/>
          <w:i/>
          <w:iCs/>
          <w:sz w:val="24"/>
          <w:szCs w:val="24"/>
        </w:rPr>
        <w:t xml:space="preserve">w ramach </w:t>
      </w:r>
      <w:r w:rsidR="00086AD5" w:rsidRPr="00B53522">
        <w:rPr>
          <w:rFonts w:ascii="Century Gothic" w:hAnsi="Century Gothic" w:cs="Times New Roman"/>
          <w:i/>
          <w:iCs/>
          <w:sz w:val="24"/>
          <w:szCs w:val="24"/>
        </w:rPr>
        <w:t>pomocy społecznej- na przykładzie Ośrodka Readaptacyjnego „Mateusz” w Toruniu”.</w:t>
      </w:r>
      <w:r w:rsidR="00086AD5" w:rsidRPr="00B53522">
        <w:rPr>
          <w:rFonts w:ascii="Century Gothic" w:hAnsi="Century Gothic" w:cs="Times New Roman"/>
          <w:sz w:val="24"/>
          <w:szCs w:val="24"/>
        </w:rPr>
        <w:t xml:space="preserve"> Pan Profesor swoje rozważania skupił na scharakteryzowaniu kierunków reform systemu pomocy społecznej, przedstawiając dwa bieguny aktywnej polityki społecznej. Pierwszy- </w:t>
      </w:r>
      <w:proofErr w:type="spellStart"/>
      <w:r w:rsidR="00086AD5" w:rsidRPr="00B53522">
        <w:rPr>
          <w:rFonts w:ascii="Century Gothic" w:hAnsi="Century Gothic" w:cs="Times New Roman"/>
          <w:sz w:val="24"/>
          <w:szCs w:val="24"/>
        </w:rPr>
        <w:t>empowerment</w:t>
      </w:r>
      <w:proofErr w:type="spellEnd"/>
      <w:r w:rsidR="00086AD5" w:rsidRPr="00B53522">
        <w:rPr>
          <w:rFonts w:ascii="Century Gothic" w:hAnsi="Century Gothic" w:cs="Times New Roman"/>
          <w:sz w:val="24"/>
          <w:szCs w:val="24"/>
        </w:rPr>
        <w:t xml:space="preserve">, drugi- </w:t>
      </w:r>
      <w:proofErr w:type="spellStart"/>
      <w:r w:rsidR="00086AD5" w:rsidRPr="00B53522">
        <w:rPr>
          <w:rFonts w:ascii="Century Gothic" w:hAnsi="Century Gothic" w:cs="Times New Roman"/>
          <w:sz w:val="24"/>
          <w:szCs w:val="24"/>
        </w:rPr>
        <w:t>underclass</w:t>
      </w:r>
      <w:proofErr w:type="spellEnd"/>
      <w:r w:rsidR="00086AD5" w:rsidRPr="00B53522">
        <w:rPr>
          <w:rFonts w:ascii="Century Gothic" w:hAnsi="Century Gothic" w:cs="Times New Roman"/>
          <w:sz w:val="24"/>
          <w:szCs w:val="24"/>
        </w:rPr>
        <w:t xml:space="preserve">. Jako przykład działań </w:t>
      </w:r>
      <w:proofErr w:type="spellStart"/>
      <w:r w:rsidR="00086AD5" w:rsidRPr="00B53522">
        <w:rPr>
          <w:rFonts w:ascii="Century Gothic" w:hAnsi="Century Gothic" w:cs="Times New Roman"/>
          <w:sz w:val="24"/>
          <w:szCs w:val="24"/>
        </w:rPr>
        <w:t>empowerment</w:t>
      </w:r>
      <w:proofErr w:type="spellEnd"/>
      <w:r w:rsidR="00086AD5" w:rsidRPr="00B53522">
        <w:rPr>
          <w:rFonts w:ascii="Century Gothic" w:hAnsi="Century Gothic" w:cs="Times New Roman"/>
          <w:sz w:val="24"/>
          <w:szCs w:val="24"/>
        </w:rPr>
        <w:t xml:space="preserve"> prof. Piątek podał funkcjonowanie Ośrodka Readaptacyjnego „Mateusz”. Kolejn</w:t>
      </w:r>
      <w:r w:rsidR="00F31E9B" w:rsidRPr="00B53522">
        <w:rPr>
          <w:rFonts w:ascii="Century Gothic" w:hAnsi="Century Gothic" w:cs="Times New Roman"/>
          <w:sz w:val="24"/>
          <w:szCs w:val="24"/>
        </w:rPr>
        <w:t>y</w:t>
      </w:r>
      <w:r w:rsidR="00086AD5" w:rsidRPr="00B53522">
        <w:rPr>
          <w:rFonts w:ascii="Century Gothic" w:hAnsi="Century Gothic" w:cs="Times New Roman"/>
          <w:sz w:val="24"/>
          <w:szCs w:val="24"/>
        </w:rPr>
        <w:t xml:space="preserve"> referat „</w:t>
      </w:r>
      <w:r w:rsidR="00086AD5" w:rsidRPr="00B53522">
        <w:rPr>
          <w:rFonts w:ascii="Century Gothic" w:hAnsi="Century Gothic" w:cs="Times New Roman"/>
          <w:i/>
          <w:iCs/>
          <w:sz w:val="24"/>
          <w:szCs w:val="24"/>
        </w:rPr>
        <w:t xml:space="preserve">Włączenie społeczne osób bezdomnych w Andaluzji- metody </w:t>
      </w:r>
      <w:r w:rsidR="00B53522">
        <w:rPr>
          <w:rFonts w:ascii="Century Gothic" w:hAnsi="Century Gothic" w:cs="Times New Roman"/>
          <w:i/>
          <w:iCs/>
          <w:sz w:val="24"/>
          <w:szCs w:val="24"/>
        </w:rPr>
        <w:t xml:space="preserve">                               </w:t>
      </w:r>
      <w:r w:rsidR="00086AD5" w:rsidRPr="00B53522">
        <w:rPr>
          <w:rFonts w:ascii="Century Gothic" w:hAnsi="Century Gothic" w:cs="Times New Roman"/>
          <w:i/>
          <w:iCs/>
          <w:sz w:val="24"/>
          <w:szCs w:val="24"/>
        </w:rPr>
        <w:t>i techniki pracy”</w:t>
      </w:r>
      <w:r w:rsidR="00086AD5" w:rsidRPr="00B53522">
        <w:rPr>
          <w:rFonts w:ascii="Century Gothic" w:hAnsi="Century Gothic" w:cs="Times New Roman"/>
          <w:sz w:val="24"/>
          <w:szCs w:val="24"/>
        </w:rPr>
        <w:t xml:space="preserve"> wygłosiła Pani Angelika Kalinowska. Po scharakteryzowaniu omawianego obszaru Hiszpanii i jego sytuacji społeczno- ekonomicznej, Pani Kalinowska przedstawiła działania pomocowe i wspierające skierowane do osób wykluczonych społecznie, przebywających na terenie Andaluzji. Przeanalizowała m.in. strukturę działania </w:t>
      </w:r>
      <w:proofErr w:type="spellStart"/>
      <w:r w:rsidR="00086AD5" w:rsidRPr="00B53522">
        <w:rPr>
          <w:rFonts w:ascii="Century Gothic" w:hAnsi="Century Gothic" w:cs="Times New Roman"/>
          <w:sz w:val="24"/>
          <w:szCs w:val="24"/>
        </w:rPr>
        <w:t>Puerta</w:t>
      </w:r>
      <w:proofErr w:type="spellEnd"/>
      <w:r w:rsidR="00086AD5" w:rsidRPr="00B53522">
        <w:rPr>
          <w:rFonts w:ascii="Century Gothic" w:hAnsi="Century Gothic" w:cs="Times New Roman"/>
          <w:sz w:val="24"/>
          <w:szCs w:val="24"/>
        </w:rPr>
        <w:t xml:space="preserve"> </w:t>
      </w:r>
      <w:proofErr w:type="spellStart"/>
      <w:r w:rsidR="00086AD5" w:rsidRPr="00B53522">
        <w:rPr>
          <w:rFonts w:ascii="Century Gothic" w:hAnsi="Century Gothic" w:cs="Times New Roman"/>
          <w:sz w:val="24"/>
          <w:szCs w:val="24"/>
        </w:rPr>
        <w:t>Unica</w:t>
      </w:r>
      <w:proofErr w:type="spellEnd"/>
      <w:r w:rsidR="00086AD5" w:rsidRPr="00B53522">
        <w:rPr>
          <w:rFonts w:ascii="Century Gothic" w:hAnsi="Century Gothic" w:cs="Times New Roman"/>
          <w:sz w:val="24"/>
          <w:szCs w:val="24"/>
        </w:rPr>
        <w:t xml:space="preserve">, Centro de </w:t>
      </w:r>
      <w:proofErr w:type="spellStart"/>
      <w:r w:rsidR="00086AD5" w:rsidRPr="00B53522">
        <w:rPr>
          <w:rFonts w:ascii="Century Gothic" w:hAnsi="Century Gothic" w:cs="Times New Roman"/>
          <w:sz w:val="24"/>
          <w:szCs w:val="24"/>
        </w:rPr>
        <w:t>Acogida</w:t>
      </w:r>
      <w:proofErr w:type="spellEnd"/>
      <w:r w:rsidR="00086AD5" w:rsidRPr="00B53522">
        <w:rPr>
          <w:rFonts w:ascii="Century Gothic" w:hAnsi="Century Gothic" w:cs="Times New Roman"/>
          <w:sz w:val="24"/>
          <w:szCs w:val="24"/>
        </w:rPr>
        <w:t xml:space="preserve"> San Juan de </w:t>
      </w:r>
      <w:proofErr w:type="spellStart"/>
      <w:r w:rsidR="00086AD5" w:rsidRPr="00B53522">
        <w:rPr>
          <w:rFonts w:ascii="Century Gothic" w:hAnsi="Century Gothic" w:cs="Times New Roman"/>
          <w:sz w:val="24"/>
          <w:szCs w:val="24"/>
        </w:rPr>
        <w:t>Dios</w:t>
      </w:r>
      <w:proofErr w:type="spellEnd"/>
      <w:r w:rsidR="00086AD5" w:rsidRPr="00B53522">
        <w:rPr>
          <w:rFonts w:ascii="Century Gothic" w:hAnsi="Century Gothic" w:cs="Times New Roman"/>
          <w:sz w:val="24"/>
          <w:szCs w:val="24"/>
        </w:rPr>
        <w:t xml:space="preserve">, Red Cross oraz autorski program Jennifer </w:t>
      </w:r>
      <w:proofErr w:type="spellStart"/>
      <w:r w:rsidR="00086AD5" w:rsidRPr="00B53522">
        <w:rPr>
          <w:rFonts w:ascii="Century Gothic" w:hAnsi="Century Gothic" w:cs="Times New Roman"/>
          <w:sz w:val="24"/>
          <w:szCs w:val="24"/>
        </w:rPr>
        <w:t>Valez</w:t>
      </w:r>
      <w:proofErr w:type="spellEnd"/>
      <w:r w:rsidR="00086AD5" w:rsidRPr="00B53522">
        <w:rPr>
          <w:rFonts w:ascii="Century Gothic" w:hAnsi="Century Gothic" w:cs="Times New Roman"/>
          <w:sz w:val="24"/>
          <w:szCs w:val="24"/>
        </w:rPr>
        <w:t xml:space="preserve">. Pani Profesor </w:t>
      </w:r>
      <w:r w:rsidR="00086AD5" w:rsidRPr="00B53522">
        <w:rPr>
          <w:rFonts w:ascii="Century Gothic" w:hAnsi="Century Gothic" w:cs="Times New Roman"/>
          <w:sz w:val="24"/>
          <w:szCs w:val="24"/>
        </w:rPr>
        <w:lastRenderedPageBreak/>
        <w:t>Dorota Podgórska- Jachnik w prezentacji pt. „</w:t>
      </w:r>
      <w:r w:rsidR="00086AD5" w:rsidRPr="00B53522">
        <w:rPr>
          <w:rFonts w:ascii="Century Gothic" w:hAnsi="Century Gothic" w:cs="Times New Roman"/>
          <w:i/>
          <w:iCs/>
          <w:sz w:val="24"/>
          <w:szCs w:val="24"/>
        </w:rPr>
        <w:t xml:space="preserve"> Zagrożenie wyklucz</w:t>
      </w:r>
      <w:r w:rsidR="00757258" w:rsidRPr="00B53522">
        <w:rPr>
          <w:rFonts w:ascii="Century Gothic" w:hAnsi="Century Gothic" w:cs="Times New Roman"/>
          <w:i/>
          <w:iCs/>
          <w:sz w:val="24"/>
          <w:szCs w:val="24"/>
        </w:rPr>
        <w:t>e</w:t>
      </w:r>
      <w:r w:rsidR="00086AD5" w:rsidRPr="00B53522">
        <w:rPr>
          <w:rFonts w:ascii="Century Gothic" w:hAnsi="Century Gothic" w:cs="Times New Roman"/>
          <w:i/>
          <w:iCs/>
          <w:sz w:val="24"/>
          <w:szCs w:val="24"/>
        </w:rPr>
        <w:t xml:space="preserve">niem społecznym w społeczeństwie </w:t>
      </w:r>
      <w:r w:rsidR="00757258" w:rsidRPr="00B53522">
        <w:rPr>
          <w:rFonts w:ascii="Century Gothic" w:hAnsi="Century Gothic" w:cs="Times New Roman"/>
          <w:i/>
          <w:iCs/>
          <w:sz w:val="24"/>
          <w:szCs w:val="24"/>
        </w:rPr>
        <w:t xml:space="preserve">ryzyka jako wyzwanie współczesności” </w:t>
      </w:r>
      <w:r w:rsidR="00757258" w:rsidRPr="00B53522">
        <w:rPr>
          <w:rFonts w:ascii="Century Gothic" w:hAnsi="Century Gothic" w:cs="Times New Roman"/>
          <w:sz w:val="24"/>
          <w:szCs w:val="24"/>
        </w:rPr>
        <w:t xml:space="preserve">podkreśliła, iż wielość i współwystępowanie czynników zagrażających została trafnie ujęta w pojęciu </w:t>
      </w:r>
      <w:proofErr w:type="spellStart"/>
      <w:r w:rsidR="00757258" w:rsidRPr="00B53522">
        <w:rPr>
          <w:rFonts w:ascii="Century Gothic" w:hAnsi="Century Gothic" w:cs="Times New Roman"/>
          <w:sz w:val="24"/>
          <w:szCs w:val="24"/>
        </w:rPr>
        <w:t>kyriarchii</w:t>
      </w:r>
      <w:proofErr w:type="spellEnd"/>
      <w:r w:rsidR="00F31E9B" w:rsidRPr="00B53522">
        <w:rPr>
          <w:rFonts w:ascii="Century Gothic" w:hAnsi="Century Gothic" w:cs="Times New Roman"/>
          <w:sz w:val="24"/>
          <w:szCs w:val="24"/>
        </w:rPr>
        <w:t>.</w:t>
      </w:r>
      <w:r w:rsidR="00757258" w:rsidRPr="00B53522">
        <w:rPr>
          <w:rFonts w:ascii="Century Gothic" w:hAnsi="Century Gothic" w:cs="Times New Roman"/>
          <w:sz w:val="24"/>
          <w:szCs w:val="24"/>
        </w:rPr>
        <w:t xml:space="preserve"> </w:t>
      </w:r>
      <w:r w:rsidR="00F31E9B" w:rsidRPr="00B53522">
        <w:rPr>
          <w:rFonts w:ascii="Century Gothic" w:hAnsi="Century Gothic" w:cs="Times New Roman"/>
          <w:sz w:val="24"/>
          <w:szCs w:val="24"/>
        </w:rPr>
        <w:t>W</w:t>
      </w:r>
      <w:r w:rsidR="00757258" w:rsidRPr="00B53522">
        <w:rPr>
          <w:rFonts w:ascii="Century Gothic" w:hAnsi="Century Gothic" w:cs="Times New Roman"/>
          <w:sz w:val="24"/>
          <w:szCs w:val="24"/>
        </w:rPr>
        <w:t xml:space="preserve">yłania się </w:t>
      </w:r>
      <w:r w:rsidR="00F31E9B" w:rsidRPr="00B53522">
        <w:rPr>
          <w:rFonts w:ascii="Century Gothic" w:hAnsi="Century Gothic" w:cs="Times New Roman"/>
          <w:sz w:val="24"/>
          <w:szCs w:val="24"/>
        </w:rPr>
        <w:t xml:space="preserve">on </w:t>
      </w:r>
      <w:r w:rsidR="00757258" w:rsidRPr="00B53522">
        <w:rPr>
          <w:rFonts w:ascii="Century Gothic" w:hAnsi="Century Gothic" w:cs="Times New Roman"/>
          <w:sz w:val="24"/>
          <w:szCs w:val="24"/>
        </w:rPr>
        <w:t>we współczesnym dyskursie feministycznym</w:t>
      </w:r>
      <w:r w:rsidR="00F31E9B" w:rsidRPr="00B53522">
        <w:rPr>
          <w:rFonts w:ascii="Century Gothic" w:hAnsi="Century Gothic" w:cs="Times New Roman"/>
          <w:sz w:val="24"/>
          <w:szCs w:val="24"/>
        </w:rPr>
        <w:t>,</w:t>
      </w:r>
      <w:r w:rsidR="00757258" w:rsidRPr="00B53522">
        <w:rPr>
          <w:rFonts w:ascii="Century Gothic" w:hAnsi="Century Gothic" w:cs="Times New Roman"/>
          <w:sz w:val="24"/>
          <w:szCs w:val="24"/>
        </w:rPr>
        <w:t xml:space="preserve"> opisującym problem interakcji czynników opresyjnych </w:t>
      </w:r>
      <w:r w:rsidR="00B53522">
        <w:rPr>
          <w:rFonts w:ascii="Century Gothic" w:hAnsi="Century Gothic" w:cs="Times New Roman"/>
          <w:sz w:val="24"/>
          <w:szCs w:val="24"/>
        </w:rPr>
        <w:t xml:space="preserve">                               </w:t>
      </w:r>
      <w:r w:rsidR="00757258" w:rsidRPr="00B53522">
        <w:rPr>
          <w:rFonts w:ascii="Century Gothic" w:hAnsi="Century Gothic" w:cs="Times New Roman"/>
          <w:sz w:val="24"/>
          <w:szCs w:val="24"/>
        </w:rPr>
        <w:t>w systemach społecznych zbudowanych na dominacji i uległości. Wysuwając konkluzję, Pani Profesor zaznaczyła, że inwestycja w więzi, uwzględniająca przemiany współczesnego świata, wydaje się być największym czynnikiem wzmacniającym kapitał ludzki. „</w:t>
      </w:r>
      <w:r w:rsidR="00757258" w:rsidRPr="00B53522">
        <w:rPr>
          <w:rFonts w:ascii="Century Gothic" w:hAnsi="Century Gothic" w:cs="Times New Roman"/>
          <w:i/>
          <w:iCs/>
          <w:sz w:val="24"/>
          <w:szCs w:val="24"/>
        </w:rPr>
        <w:t xml:space="preserve">Coaching klienta zagrożonego wykluczeniem społecznym” </w:t>
      </w:r>
      <w:r w:rsidR="00757258" w:rsidRPr="00B53522">
        <w:rPr>
          <w:rFonts w:ascii="Century Gothic" w:hAnsi="Century Gothic" w:cs="Times New Roman"/>
          <w:sz w:val="24"/>
          <w:szCs w:val="24"/>
        </w:rPr>
        <w:t xml:space="preserve">to temat, który poruszyła Pani Marta Kaźmierczak. </w:t>
      </w:r>
      <w:r w:rsidR="00762025" w:rsidRPr="00B53522">
        <w:rPr>
          <w:rFonts w:ascii="Century Gothic" w:hAnsi="Century Gothic" w:cs="Times New Roman"/>
          <w:sz w:val="24"/>
          <w:szCs w:val="24"/>
        </w:rPr>
        <w:t xml:space="preserve">Pani </w:t>
      </w:r>
      <w:r w:rsidR="00F31E9B" w:rsidRPr="00B53522">
        <w:rPr>
          <w:rFonts w:ascii="Century Gothic" w:hAnsi="Century Gothic" w:cs="Times New Roman"/>
          <w:sz w:val="24"/>
          <w:szCs w:val="24"/>
        </w:rPr>
        <w:t>Kaźmierczak</w:t>
      </w:r>
      <w:r w:rsidR="00762025" w:rsidRPr="00B53522">
        <w:rPr>
          <w:rFonts w:ascii="Century Gothic" w:hAnsi="Century Gothic" w:cs="Times New Roman"/>
          <w:sz w:val="24"/>
          <w:szCs w:val="24"/>
        </w:rPr>
        <w:t xml:space="preserve"> opowiedziała się za tym, że eksplorowanie rzeczywistości </w:t>
      </w:r>
      <w:r w:rsidR="00B53522">
        <w:rPr>
          <w:rFonts w:ascii="Century Gothic" w:hAnsi="Century Gothic" w:cs="Times New Roman"/>
          <w:sz w:val="24"/>
          <w:szCs w:val="24"/>
        </w:rPr>
        <w:t xml:space="preserve">                                </w:t>
      </w:r>
      <w:r w:rsidR="00762025" w:rsidRPr="00B53522">
        <w:rPr>
          <w:rFonts w:ascii="Century Gothic" w:hAnsi="Century Gothic" w:cs="Times New Roman"/>
          <w:sz w:val="24"/>
          <w:szCs w:val="24"/>
        </w:rPr>
        <w:t xml:space="preserve">w oparciu o innowacyjne metody i narzędzia </w:t>
      </w:r>
      <w:proofErr w:type="spellStart"/>
      <w:r w:rsidR="00762025" w:rsidRPr="00B53522">
        <w:rPr>
          <w:rFonts w:ascii="Century Gothic" w:hAnsi="Century Gothic" w:cs="Times New Roman"/>
          <w:sz w:val="24"/>
          <w:szCs w:val="24"/>
        </w:rPr>
        <w:t>coachingowe</w:t>
      </w:r>
      <w:proofErr w:type="spellEnd"/>
      <w:r w:rsidR="00762025" w:rsidRPr="00B53522">
        <w:rPr>
          <w:rFonts w:ascii="Century Gothic" w:hAnsi="Century Gothic" w:cs="Times New Roman"/>
          <w:sz w:val="24"/>
          <w:szCs w:val="24"/>
        </w:rPr>
        <w:t xml:space="preserve">, ze szczególnym zwróceniem uwagi na postawy prezentowane przez klienta, pozwalają na zweryfikowanie jego kompetencji, postaw oraz ustalenie jego kluczowych wartości. </w:t>
      </w:r>
      <w:r w:rsidR="00A45C0A" w:rsidRPr="00B53522">
        <w:rPr>
          <w:rFonts w:ascii="Century Gothic" w:hAnsi="Century Gothic" w:cs="Times New Roman"/>
          <w:sz w:val="24"/>
          <w:szCs w:val="24"/>
        </w:rPr>
        <w:t xml:space="preserve"> Szóstym prelegentem był Pan Doktor Krzysztof Pilarz, który zaprezentował referat „</w:t>
      </w:r>
      <w:r w:rsidR="00A45C0A" w:rsidRPr="00B53522">
        <w:rPr>
          <w:rFonts w:ascii="Century Gothic" w:hAnsi="Century Gothic" w:cs="Times New Roman"/>
          <w:i/>
          <w:iCs/>
          <w:sz w:val="24"/>
          <w:szCs w:val="24"/>
        </w:rPr>
        <w:t xml:space="preserve"> </w:t>
      </w:r>
      <w:r w:rsidR="00F109F0" w:rsidRPr="00B53522">
        <w:rPr>
          <w:rFonts w:ascii="Century Gothic" w:hAnsi="Century Gothic" w:cs="Times New Roman"/>
          <w:i/>
          <w:iCs/>
          <w:sz w:val="24"/>
          <w:szCs w:val="24"/>
        </w:rPr>
        <w:t xml:space="preserve">Problemy ze współczesnym paradygmatem pomocy: nomenklatura dotycząca dewaloryzacji i wykluczenia wobec własnych doświadczeń uczestnictwa w projektach”. </w:t>
      </w:r>
      <w:r w:rsidR="00F109F0" w:rsidRPr="00B53522">
        <w:rPr>
          <w:rFonts w:ascii="Century Gothic" w:hAnsi="Century Gothic" w:cs="Times New Roman"/>
          <w:sz w:val="24"/>
          <w:szCs w:val="24"/>
        </w:rPr>
        <w:t xml:space="preserve">Pan Doktor podkreślał, iż w obu dziedzinach- pomocy społecznej i pracy socjalnej- kluczowym paradygmatem jest ten, który odnosi się w głównej mierze do osób dotkniętych wykluczeniem ekonomicznym lub nim zagrożonych. Kontynuując swoją wypowiedź, Pan Doktor podkreślił, że doświadczenie jakie nabył przez lata pracy pozwala wysnuć konkluzje, że należy zweryfikować dotychczasowe podejścia </w:t>
      </w:r>
      <w:r w:rsidR="00B53522">
        <w:rPr>
          <w:rFonts w:ascii="Century Gothic" w:hAnsi="Century Gothic" w:cs="Times New Roman"/>
          <w:sz w:val="24"/>
          <w:szCs w:val="24"/>
        </w:rPr>
        <w:t xml:space="preserve">                                   </w:t>
      </w:r>
      <w:r w:rsidR="00F109F0" w:rsidRPr="00B53522">
        <w:rPr>
          <w:rFonts w:ascii="Century Gothic" w:hAnsi="Century Gothic" w:cs="Times New Roman"/>
          <w:sz w:val="24"/>
          <w:szCs w:val="24"/>
        </w:rPr>
        <w:t>i poszukiwać nowe metody rozwiązań, a nawet nowego paradygmatu.</w:t>
      </w:r>
      <w:r w:rsidR="002C5EA4" w:rsidRPr="00B53522">
        <w:rPr>
          <w:rFonts w:ascii="Century Gothic" w:hAnsi="Century Gothic" w:cs="Times New Roman"/>
          <w:sz w:val="24"/>
          <w:szCs w:val="24"/>
        </w:rPr>
        <w:t xml:space="preserve"> Pan Mariusz </w:t>
      </w:r>
      <w:proofErr w:type="spellStart"/>
      <w:r w:rsidR="002C5EA4" w:rsidRPr="00B53522">
        <w:rPr>
          <w:rFonts w:ascii="Century Gothic" w:hAnsi="Century Gothic" w:cs="Times New Roman"/>
          <w:sz w:val="24"/>
          <w:szCs w:val="24"/>
        </w:rPr>
        <w:t>Wrzecionkowski</w:t>
      </w:r>
      <w:proofErr w:type="spellEnd"/>
      <w:r w:rsidR="002C5EA4" w:rsidRPr="00B53522">
        <w:rPr>
          <w:rFonts w:ascii="Century Gothic" w:hAnsi="Century Gothic" w:cs="Times New Roman"/>
          <w:sz w:val="24"/>
          <w:szCs w:val="24"/>
        </w:rPr>
        <w:t xml:space="preserve"> poruszył temat </w:t>
      </w:r>
      <w:r w:rsidR="002C5EA4" w:rsidRPr="00B53522">
        <w:rPr>
          <w:rFonts w:ascii="Century Gothic" w:hAnsi="Century Gothic" w:cs="Times New Roman"/>
          <w:i/>
          <w:iCs/>
          <w:sz w:val="24"/>
          <w:szCs w:val="24"/>
        </w:rPr>
        <w:t xml:space="preserve">„Niepełnosprawnych, ale nie będących wykluczonymi”. </w:t>
      </w:r>
      <w:r w:rsidR="002C5EA4" w:rsidRPr="00B53522">
        <w:rPr>
          <w:rFonts w:ascii="Century Gothic" w:hAnsi="Century Gothic" w:cs="Times New Roman"/>
          <w:sz w:val="24"/>
          <w:szCs w:val="24"/>
        </w:rPr>
        <w:t xml:space="preserve">Prelegent na wstępie swych rozważań podjął refleksje nad definiowaniem niepełnosprawności w Polsce i na świecie. Następnie wysnuł wnioski, iż niepełnosprawność wyraża się w procentach, podczas gdy uzupełniające się czynniki społeczne znajdują odzwierciedlenie w systemie punktacji. Zauważył również, że korzyści oferowane przez orzeczenie niepełnosprawności nie są zawarte w jednym standardzie, ale </w:t>
      </w:r>
      <w:r w:rsidR="00B53522">
        <w:rPr>
          <w:rFonts w:ascii="Century Gothic" w:hAnsi="Century Gothic" w:cs="Times New Roman"/>
          <w:sz w:val="24"/>
          <w:szCs w:val="24"/>
        </w:rPr>
        <w:t xml:space="preserve">                       </w:t>
      </w:r>
      <w:r w:rsidR="002C5EA4" w:rsidRPr="00B53522">
        <w:rPr>
          <w:rFonts w:ascii="Century Gothic" w:hAnsi="Century Gothic" w:cs="Times New Roman"/>
          <w:sz w:val="24"/>
          <w:szCs w:val="24"/>
        </w:rPr>
        <w:t>w różnych przepisach.</w:t>
      </w:r>
      <w:r w:rsidR="00614A02" w:rsidRPr="00B53522">
        <w:rPr>
          <w:rFonts w:ascii="Century Gothic" w:hAnsi="Century Gothic" w:cs="Times New Roman"/>
          <w:sz w:val="24"/>
          <w:szCs w:val="24"/>
        </w:rPr>
        <w:t xml:space="preserve"> Jako następna swój referat</w:t>
      </w:r>
      <w:r w:rsidR="00F66BBD" w:rsidRPr="00B53522">
        <w:rPr>
          <w:rFonts w:ascii="Century Gothic" w:hAnsi="Century Gothic" w:cs="Times New Roman"/>
          <w:sz w:val="24"/>
          <w:szCs w:val="24"/>
        </w:rPr>
        <w:t>-</w:t>
      </w:r>
      <w:r w:rsidR="00614A02" w:rsidRPr="00B53522">
        <w:rPr>
          <w:rFonts w:ascii="Century Gothic" w:hAnsi="Century Gothic" w:cs="Times New Roman"/>
          <w:sz w:val="24"/>
          <w:szCs w:val="24"/>
        </w:rPr>
        <w:t xml:space="preserve"> pt. „</w:t>
      </w:r>
      <w:r w:rsidR="00614A02" w:rsidRPr="00B53522">
        <w:rPr>
          <w:rFonts w:ascii="Century Gothic" w:hAnsi="Century Gothic" w:cs="Times New Roman"/>
          <w:i/>
          <w:iCs/>
          <w:sz w:val="24"/>
          <w:szCs w:val="24"/>
        </w:rPr>
        <w:t xml:space="preserve">Znaczenie kreatywności </w:t>
      </w:r>
      <w:r w:rsidR="00614A02" w:rsidRPr="00B53522">
        <w:rPr>
          <w:rFonts w:ascii="Century Gothic" w:hAnsi="Century Gothic" w:cs="Times New Roman"/>
          <w:i/>
          <w:iCs/>
          <w:sz w:val="24"/>
          <w:szCs w:val="24"/>
        </w:rPr>
        <w:lastRenderedPageBreak/>
        <w:t xml:space="preserve">w procesie uczenia (się) motywacji, czyli o niekonwencjonalnych metodach pracy z </w:t>
      </w:r>
      <w:r w:rsidR="00F66BBD" w:rsidRPr="00B53522">
        <w:rPr>
          <w:rFonts w:ascii="Century Gothic" w:hAnsi="Century Gothic" w:cs="Times New Roman"/>
          <w:i/>
          <w:iCs/>
          <w:sz w:val="24"/>
          <w:szCs w:val="24"/>
        </w:rPr>
        <w:t xml:space="preserve">osobami defaworyzowanymi i wykluczonymi społecznie”- </w:t>
      </w:r>
      <w:r w:rsidR="00F66BBD" w:rsidRPr="00B53522">
        <w:rPr>
          <w:rFonts w:ascii="Century Gothic" w:hAnsi="Century Gothic" w:cs="Times New Roman"/>
          <w:sz w:val="24"/>
          <w:szCs w:val="24"/>
        </w:rPr>
        <w:t xml:space="preserve">wygłosiła Pani Doktor Kinga Majchrzak- Ptak. Na początku prezentacji, Pani Doktor omówiła zagadnienia teoretyczne dotyczące kreatywności, twórczości </w:t>
      </w:r>
      <w:r w:rsidR="00B53522">
        <w:rPr>
          <w:rFonts w:ascii="Century Gothic" w:hAnsi="Century Gothic" w:cs="Times New Roman"/>
          <w:sz w:val="24"/>
          <w:szCs w:val="24"/>
        </w:rPr>
        <w:t xml:space="preserve">                            </w:t>
      </w:r>
      <w:r w:rsidR="00F66BBD" w:rsidRPr="00B53522">
        <w:rPr>
          <w:rFonts w:ascii="Century Gothic" w:hAnsi="Century Gothic" w:cs="Times New Roman"/>
          <w:sz w:val="24"/>
          <w:szCs w:val="24"/>
        </w:rPr>
        <w:t>i innowacyjności. Następnie przechodząc do scharakteryzowania wybranych działań dydaktycznych, Pani Majchrzak- Ptak zaznaczyła, że ich zastosowanie sprzyja integracji grupy oraz pobudzeniu kreatywności każdego z przedmiotów procesu edukacyjnego. W następnej kolejności została omówiona tematyka „</w:t>
      </w:r>
      <w:r w:rsidR="00F66BBD" w:rsidRPr="00B53522">
        <w:rPr>
          <w:rFonts w:ascii="Century Gothic" w:hAnsi="Century Gothic" w:cs="Times New Roman"/>
          <w:i/>
          <w:iCs/>
          <w:sz w:val="24"/>
          <w:szCs w:val="24"/>
        </w:rPr>
        <w:t xml:space="preserve">Wysokich kwalifikacji a realnych zagrożeń wykluczeniem społecznym osób </w:t>
      </w:r>
      <w:r w:rsidR="00B53522">
        <w:rPr>
          <w:rFonts w:ascii="Century Gothic" w:hAnsi="Century Gothic" w:cs="Times New Roman"/>
          <w:i/>
          <w:iCs/>
          <w:sz w:val="24"/>
          <w:szCs w:val="24"/>
        </w:rPr>
        <w:t xml:space="preserve">                   </w:t>
      </w:r>
      <w:r w:rsidR="00F66BBD" w:rsidRPr="00B53522">
        <w:rPr>
          <w:rFonts w:ascii="Century Gothic" w:hAnsi="Century Gothic" w:cs="Times New Roman"/>
          <w:i/>
          <w:iCs/>
          <w:sz w:val="24"/>
          <w:szCs w:val="24"/>
        </w:rPr>
        <w:t>z grupy 50+”</w:t>
      </w:r>
      <w:r w:rsidR="00F66BBD" w:rsidRPr="00B53522">
        <w:rPr>
          <w:rFonts w:ascii="Century Gothic" w:hAnsi="Century Gothic" w:cs="Times New Roman"/>
          <w:sz w:val="24"/>
          <w:szCs w:val="24"/>
        </w:rPr>
        <w:t>. To zagadnienie przedyskutował Pan Dariusz Wiśniewski. Po charakterystyce zalet jakie wynikają z zatrudnienia osób powyżej 50. roku życia, dodał, że na 3 mężczyzn z tej grupy wiekowej w Polsce pracuje tylko jedna osoba. Natomiast, jak podkreślił Pan Wiśniewski, sytuacja kobiet wygląda jeszcze gorzej, gdyż pracuje co czwarta z nich. Prelegent zaznaczył, że ta sytuacja prowadzi do wielu negatywnych następstw. Ostatnim mówcą był Pan Michał Neumann, który zaprezentował referat pt. „</w:t>
      </w:r>
      <w:r w:rsidR="00F66BBD" w:rsidRPr="00B53522">
        <w:rPr>
          <w:rFonts w:ascii="Century Gothic" w:hAnsi="Century Gothic" w:cs="Times New Roman"/>
          <w:i/>
          <w:iCs/>
          <w:sz w:val="24"/>
          <w:szCs w:val="24"/>
        </w:rPr>
        <w:t xml:space="preserve"> Sieć współpracy na rzecz rozwiązywania problemów osób zagrożonych </w:t>
      </w:r>
      <w:r w:rsidR="00F66BBD" w:rsidRPr="00B53522">
        <w:rPr>
          <w:rFonts w:ascii="Century Gothic" w:hAnsi="Century Gothic" w:cs="Times New Roman"/>
          <w:sz w:val="24"/>
          <w:szCs w:val="24"/>
        </w:rPr>
        <w:t>wykluczeniem</w:t>
      </w:r>
      <w:r w:rsidR="00F66BBD" w:rsidRPr="00B53522">
        <w:rPr>
          <w:rFonts w:ascii="Century Gothic" w:hAnsi="Century Gothic" w:cs="Times New Roman"/>
          <w:i/>
          <w:iCs/>
          <w:sz w:val="24"/>
          <w:szCs w:val="24"/>
        </w:rPr>
        <w:t xml:space="preserve"> w województwie kujawsko- pomorskim”. </w:t>
      </w:r>
      <w:r w:rsidR="00346AA4" w:rsidRPr="00B53522">
        <w:rPr>
          <w:rFonts w:ascii="Century Gothic" w:hAnsi="Century Gothic" w:cs="Times New Roman"/>
          <w:sz w:val="24"/>
          <w:szCs w:val="24"/>
        </w:rPr>
        <w:t xml:space="preserve">Debata została podsumowana przez Pana Prezesa Romana </w:t>
      </w:r>
      <w:proofErr w:type="spellStart"/>
      <w:r w:rsidR="00346AA4" w:rsidRPr="00B53522">
        <w:rPr>
          <w:rFonts w:ascii="Century Gothic" w:hAnsi="Century Gothic" w:cs="Times New Roman"/>
          <w:sz w:val="24"/>
          <w:szCs w:val="24"/>
        </w:rPr>
        <w:t>Chamier</w:t>
      </w:r>
      <w:proofErr w:type="spellEnd"/>
      <w:r w:rsidR="00346AA4" w:rsidRPr="00B53522">
        <w:rPr>
          <w:rFonts w:ascii="Century Gothic" w:hAnsi="Century Gothic" w:cs="Times New Roman"/>
          <w:sz w:val="24"/>
          <w:szCs w:val="24"/>
        </w:rPr>
        <w:t xml:space="preserve">- </w:t>
      </w:r>
      <w:proofErr w:type="spellStart"/>
      <w:r w:rsidR="00346AA4" w:rsidRPr="00B53522">
        <w:rPr>
          <w:rFonts w:ascii="Century Gothic" w:hAnsi="Century Gothic" w:cs="Times New Roman"/>
          <w:sz w:val="24"/>
          <w:szCs w:val="24"/>
        </w:rPr>
        <w:t>Ciemińskiego</w:t>
      </w:r>
      <w:proofErr w:type="spellEnd"/>
      <w:r w:rsidR="00346AA4" w:rsidRPr="00B53522">
        <w:rPr>
          <w:rFonts w:ascii="Century Gothic" w:hAnsi="Century Gothic" w:cs="Times New Roman"/>
          <w:sz w:val="24"/>
          <w:szCs w:val="24"/>
        </w:rPr>
        <w:t xml:space="preserve">, który po zakończeniu obrad zaprosił wszystkich przybyłych na obiad. </w:t>
      </w:r>
      <w:r w:rsidR="000B2EFA" w:rsidRPr="00B53522">
        <w:rPr>
          <w:rFonts w:ascii="Century Gothic" w:hAnsi="Century Gothic" w:cs="Times New Roman"/>
          <w:sz w:val="24"/>
          <w:szCs w:val="24"/>
        </w:rPr>
        <w:t xml:space="preserve">Jednakże, Konferencja nie zakończyła się wspólnym posiłkiem. Zarząd Fundacji Gospodarczej Pro Europa oraz Pracownicy, dla przybyłych gości przygotowali również inne atrakcje. M.in. pokaz tańca flamenco, uroczystą kolację, podczas której czas uprzyjemnił </w:t>
      </w:r>
      <w:r w:rsidR="00B53522">
        <w:rPr>
          <w:rFonts w:ascii="Century Gothic" w:hAnsi="Century Gothic" w:cs="Times New Roman"/>
          <w:sz w:val="24"/>
          <w:szCs w:val="24"/>
        </w:rPr>
        <w:t xml:space="preserve">                      </w:t>
      </w:r>
      <w:r w:rsidR="000B2EFA" w:rsidRPr="00B53522">
        <w:rPr>
          <w:rFonts w:ascii="Century Gothic" w:hAnsi="Century Gothic" w:cs="Times New Roman"/>
          <w:sz w:val="24"/>
          <w:szCs w:val="24"/>
        </w:rPr>
        <w:t xml:space="preserve">i zaanimował DJ Bano Show, znany wszystkim z programów telewizyjnych. </w:t>
      </w:r>
    </w:p>
    <w:p w:rsidR="000B2EFA" w:rsidRPr="00B53522" w:rsidRDefault="00B53522" w:rsidP="007D211C">
      <w:pPr>
        <w:spacing w:line="360" w:lineRule="auto"/>
        <w:jc w:val="both"/>
        <w:rPr>
          <w:rFonts w:ascii="Century Gothic" w:hAnsi="Century Gothic" w:cs="Times New Roman"/>
          <w:sz w:val="24"/>
          <w:szCs w:val="24"/>
        </w:rPr>
      </w:pPr>
      <w:r>
        <w:rPr>
          <w:rFonts w:ascii="Century Gothic" w:hAnsi="Century Gothic" w:cs="Times New Roman"/>
          <w:sz w:val="24"/>
          <w:szCs w:val="24"/>
        </w:rPr>
        <w:t xml:space="preserve">Prelegenci </w:t>
      </w:r>
      <w:r w:rsidR="00050803" w:rsidRPr="00B53522">
        <w:rPr>
          <w:rFonts w:ascii="Century Gothic" w:hAnsi="Century Gothic" w:cs="Times New Roman"/>
          <w:sz w:val="24"/>
          <w:szCs w:val="24"/>
        </w:rPr>
        <w:t xml:space="preserve">poruszyli wiele interesujących, a zarazem trudnych tematów. </w:t>
      </w:r>
      <w:r w:rsidR="00F31E9B" w:rsidRPr="00B53522">
        <w:rPr>
          <w:rFonts w:ascii="Century Gothic" w:hAnsi="Century Gothic" w:cs="Times New Roman"/>
          <w:sz w:val="24"/>
          <w:szCs w:val="24"/>
        </w:rPr>
        <w:t>Każdy</w:t>
      </w:r>
      <w:r w:rsidR="00050803" w:rsidRPr="00B53522">
        <w:rPr>
          <w:rFonts w:ascii="Century Gothic" w:hAnsi="Century Gothic" w:cs="Times New Roman"/>
          <w:sz w:val="24"/>
          <w:szCs w:val="24"/>
        </w:rPr>
        <w:t xml:space="preserve"> z nich odnosił się do problematyki wykluczenia społecznego i osób zagrożonych tym wykluczeniem. Monotematyczność przedstawianego zagadnienia wskazuje, jak szerokorozumiane jest pojęcie wykluczenia. Zostało ono ujęte m.in. pod kątem: ubóstwa, bezdomności, bezrobocia, migracji, niepełnosprawności, wieku, pochodzenia, płci, kreatywności, aktywizacji czy coachingu. Z relacji przybyłych Gości jak i P</w:t>
      </w:r>
      <w:r w:rsidR="00F31E9B" w:rsidRPr="00B53522">
        <w:rPr>
          <w:rFonts w:ascii="Century Gothic" w:hAnsi="Century Gothic" w:cs="Times New Roman"/>
          <w:sz w:val="24"/>
          <w:szCs w:val="24"/>
        </w:rPr>
        <w:t>re</w:t>
      </w:r>
      <w:r w:rsidR="00050803" w:rsidRPr="00B53522">
        <w:rPr>
          <w:rFonts w:ascii="Century Gothic" w:hAnsi="Century Gothic" w:cs="Times New Roman"/>
          <w:sz w:val="24"/>
          <w:szCs w:val="24"/>
        </w:rPr>
        <w:t xml:space="preserve">legentów wynika, iż Konferencja </w:t>
      </w:r>
      <w:r w:rsidR="00050803" w:rsidRPr="00B53522">
        <w:rPr>
          <w:rFonts w:ascii="Century Gothic" w:hAnsi="Century Gothic" w:cs="Times New Roman"/>
          <w:sz w:val="24"/>
          <w:szCs w:val="24"/>
        </w:rPr>
        <w:lastRenderedPageBreak/>
        <w:t xml:space="preserve">stała się inspiracją przede wszystkim dla osób, które w bezpośredni sposób pracują z osobami wykluczonymi społeczni, jak i tych które zajmują się badaniem tej grupy społeczeństwa. Mimo zakończonej debaty, uczestnicy kontynuowali rozmowy na niniejszy temat wymieniając się opiniami </w:t>
      </w:r>
      <w:r>
        <w:rPr>
          <w:rFonts w:ascii="Century Gothic" w:hAnsi="Century Gothic" w:cs="Times New Roman"/>
          <w:sz w:val="24"/>
          <w:szCs w:val="24"/>
        </w:rPr>
        <w:t xml:space="preserve">                                             </w:t>
      </w:r>
      <w:r w:rsidR="00050803" w:rsidRPr="00B53522">
        <w:rPr>
          <w:rFonts w:ascii="Century Gothic" w:hAnsi="Century Gothic" w:cs="Times New Roman"/>
          <w:sz w:val="24"/>
          <w:szCs w:val="24"/>
        </w:rPr>
        <w:t>i doświadczeniami. Owocne było również tworzenie się nowych sieci kontaktów, którego celem było nawiązanie współpracy, aby kolektywnie przeciwdziała</w:t>
      </w:r>
      <w:r w:rsidR="00F31E9B" w:rsidRPr="00B53522">
        <w:rPr>
          <w:rFonts w:ascii="Century Gothic" w:hAnsi="Century Gothic" w:cs="Times New Roman"/>
          <w:sz w:val="24"/>
          <w:szCs w:val="24"/>
        </w:rPr>
        <w:t>ć</w:t>
      </w:r>
      <w:r w:rsidR="00050803" w:rsidRPr="00B53522">
        <w:rPr>
          <w:rFonts w:ascii="Century Gothic" w:hAnsi="Century Gothic" w:cs="Times New Roman"/>
          <w:sz w:val="24"/>
          <w:szCs w:val="24"/>
        </w:rPr>
        <w:t xml:space="preserve"> wyklucz</w:t>
      </w:r>
      <w:r w:rsidR="006C2028" w:rsidRPr="00B53522">
        <w:rPr>
          <w:rFonts w:ascii="Century Gothic" w:hAnsi="Century Gothic" w:cs="Times New Roman"/>
          <w:sz w:val="24"/>
          <w:szCs w:val="24"/>
        </w:rPr>
        <w:t>e</w:t>
      </w:r>
      <w:r w:rsidR="00050803" w:rsidRPr="00B53522">
        <w:rPr>
          <w:rFonts w:ascii="Century Gothic" w:hAnsi="Century Gothic" w:cs="Times New Roman"/>
          <w:sz w:val="24"/>
          <w:szCs w:val="24"/>
        </w:rPr>
        <w:t>niu społecznemu</w:t>
      </w:r>
      <w:r w:rsidR="006C2028" w:rsidRPr="00B53522">
        <w:rPr>
          <w:rFonts w:ascii="Century Gothic" w:hAnsi="Century Gothic" w:cs="Times New Roman"/>
          <w:sz w:val="24"/>
          <w:szCs w:val="24"/>
        </w:rPr>
        <w:t>.</w:t>
      </w:r>
    </w:p>
    <w:p w:rsidR="007D211C" w:rsidRDefault="007D211C" w:rsidP="007D211C">
      <w:pPr>
        <w:spacing w:line="360" w:lineRule="auto"/>
        <w:jc w:val="right"/>
        <w:rPr>
          <w:rFonts w:ascii="Century Gothic" w:hAnsi="Century Gothic" w:cs="Times New Roman"/>
          <w:sz w:val="24"/>
          <w:szCs w:val="24"/>
        </w:rPr>
      </w:pPr>
      <w:r w:rsidRPr="00B53522">
        <w:rPr>
          <w:rFonts w:ascii="Century Gothic" w:hAnsi="Century Gothic" w:cs="Times New Roman"/>
          <w:sz w:val="24"/>
          <w:szCs w:val="24"/>
        </w:rPr>
        <w:t>mgr Angelika Kalinowska</w:t>
      </w:r>
    </w:p>
    <w:p w:rsidR="00B53522" w:rsidRPr="00B53522" w:rsidRDefault="00B53522" w:rsidP="007D211C">
      <w:pPr>
        <w:spacing w:line="360" w:lineRule="auto"/>
        <w:jc w:val="right"/>
        <w:rPr>
          <w:rFonts w:ascii="Century Gothic" w:hAnsi="Century Gothic" w:cs="Times New Roman"/>
          <w:sz w:val="24"/>
          <w:szCs w:val="24"/>
        </w:rPr>
      </w:pPr>
      <w:r>
        <w:rPr>
          <w:rFonts w:ascii="Century Gothic" w:hAnsi="Century Gothic" w:cs="Times New Roman"/>
          <w:sz w:val="24"/>
          <w:szCs w:val="24"/>
        </w:rPr>
        <w:t xml:space="preserve">Toruń </w:t>
      </w:r>
      <w:bookmarkStart w:id="0" w:name="_GoBack"/>
      <w:bookmarkEnd w:id="0"/>
    </w:p>
    <w:sectPr w:rsidR="00B53522" w:rsidRPr="00B5352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11" w:rsidRDefault="00A46D11" w:rsidP="00B53522">
      <w:pPr>
        <w:spacing w:after="0" w:line="240" w:lineRule="auto"/>
      </w:pPr>
      <w:r>
        <w:separator/>
      </w:r>
    </w:p>
  </w:endnote>
  <w:endnote w:type="continuationSeparator" w:id="0">
    <w:p w:rsidR="00A46D11" w:rsidRDefault="00A46D11" w:rsidP="00B5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56333"/>
      <w:docPartObj>
        <w:docPartGallery w:val="Page Numbers (Bottom of Page)"/>
        <w:docPartUnique/>
      </w:docPartObj>
    </w:sdtPr>
    <w:sdtContent>
      <w:p w:rsidR="00B53522" w:rsidRDefault="00B53522">
        <w:pPr>
          <w:pStyle w:val="Stopka"/>
          <w:jc w:val="right"/>
        </w:pPr>
        <w:r>
          <w:fldChar w:fldCharType="begin"/>
        </w:r>
        <w:r>
          <w:instrText>PAGE   \* MERGEFORMAT</w:instrText>
        </w:r>
        <w:r>
          <w:fldChar w:fldCharType="separate"/>
        </w:r>
        <w:r>
          <w:rPr>
            <w:noProof/>
          </w:rPr>
          <w:t>5</w:t>
        </w:r>
        <w:r>
          <w:fldChar w:fldCharType="end"/>
        </w:r>
      </w:p>
    </w:sdtContent>
  </w:sdt>
  <w:p w:rsidR="00B53522" w:rsidRDefault="00B53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11" w:rsidRDefault="00A46D11" w:rsidP="00B53522">
      <w:pPr>
        <w:spacing w:after="0" w:line="240" w:lineRule="auto"/>
      </w:pPr>
      <w:r>
        <w:separator/>
      </w:r>
    </w:p>
  </w:footnote>
  <w:footnote w:type="continuationSeparator" w:id="0">
    <w:p w:rsidR="00A46D11" w:rsidRDefault="00A46D11" w:rsidP="00B53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1D"/>
    <w:rsid w:val="00050803"/>
    <w:rsid w:val="0008331D"/>
    <w:rsid w:val="00086AD5"/>
    <w:rsid w:val="000B2EFA"/>
    <w:rsid w:val="00155005"/>
    <w:rsid w:val="002C5EA4"/>
    <w:rsid w:val="00346AA4"/>
    <w:rsid w:val="00526798"/>
    <w:rsid w:val="00567BC3"/>
    <w:rsid w:val="00614A02"/>
    <w:rsid w:val="006B684D"/>
    <w:rsid w:val="006C2028"/>
    <w:rsid w:val="00757258"/>
    <w:rsid w:val="00762025"/>
    <w:rsid w:val="007D211C"/>
    <w:rsid w:val="00A45C0A"/>
    <w:rsid w:val="00A46D11"/>
    <w:rsid w:val="00B53522"/>
    <w:rsid w:val="00B650E6"/>
    <w:rsid w:val="00B96C9A"/>
    <w:rsid w:val="00E96D20"/>
    <w:rsid w:val="00F109F0"/>
    <w:rsid w:val="00F31E9B"/>
    <w:rsid w:val="00F6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D210"/>
  <w15:chartTrackingRefBased/>
  <w15:docId w15:val="{E1FB43E4-F4B9-468C-8318-54B30E07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35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522"/>
  </w:style>
  <w:style w:type="paragraph" w:styleId="Stopka">
    <w:name w:val="footer"/>
    <w:basedOn w:val="Normalny"/>
    <w:link w:val="StopkaZnak"/>
    <w:uiPriority w:val="99"/>
    <w:unhideWhenUsed/>
    <w:rsid w:val="00B535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8285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Użytkownik systemu Windows</cp:lastModifiedBy>
  <cp:revision>2</cp:revision>
  <dcterms:created xsi:type="dcterms:W3CDTF">2019-10-17T19:13:00Z</dcterms:created>
  <dcterms:modified xsi:type="dcterms:W3CDTF">2019-10-17T19:13:00Z</dcterms:modified>
</cp:coreProperties>
</file>