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C" w:rsidRDefault="0013106C" w:rsidP="0013106C">
      <w:pPr>
        <w:pStyle w:val="Default"/>
        <w:jc w:val="center"/>
        <w:rPr>
          <w:b/>
          <w:bCs/>
          <w:color w:val="auto"/>
        </w:rPr>
      </w:pPr>
    </w:p>
    <w:p w:rsidR="0013106C" w:rsidRDefault="0013106C" w:rsidP="0013106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Harmonogram zajęć w projekcie </w:t>
      </w:r>
    </w:p>
    <w:p w:rsidR="00B14BC2" w:rsidRDefault="0013106C" w:rsidP="00B14B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„Aktywność- szansą na lepsze jutro”</w:t>
      </w:r>
    </w:p>
    <w:p w:rsidR="00190FE6" w:rsidRPr="00190FE6" w:rsidRDefault="00190FE6" w:rsidP="00190FE6">
      <w:pPr>
        <w:pStyle w:val="Default"/>
        <w:jc w:val="center"/>
        <w:rPr>
          <w:b/>
          <w:bCs/>
          <w:color w:val="auto"/>
        </w:rPr>
      </w:pPr>
      <w:r w:rsidRPr="00190FE6">
        <w:rPr>
          <w:b/>
          <w:bCs/>
          <w:color w:val="auto"/>
        </w:rPr>
        <w:t xml:space="preserve">Kurs zawodowy „Konserwator terenów zielonych – pracownik gospodarczy z elementami profesjonalnego sprzątania oraz uprawnieniami SEP do 1 </w:t>
      </w:r>
      <w:proofErr w:type="spellStart"/>
      <w:r w:rsidRPr="00190FE6">
        <w:rPr>
          <w:b/>
          <w:bCs/>
          <w:color w:val="auto"/>
        </w:rPr>
        <w:t>kV</w:t>
      </w:r>
      <w:proofErr w:type="spellEnd"/>
      <w:r w:rsidRPr="00190FE6">
        <w:rPr>
          <w:b/>
          <w:bCs/>
          <w:color w:val="auto"/>
        </w:rPr>
        <w:t>”</w:t>
      </w:r>
    </w:p>
    <w:p w:rsidR="00122047" w:rsidRDefault="00AD3BA7" w:rsidP="00B14B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tbl>
      <w:tblPr>
        <w:tblW w:w="48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260"/>
        <w:gridCol w:w="3610"/>
        <w:gridCol w:w="3258"/>
      </w:tblGrid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29E3" w:rsidRPr="00AD2EBD" w:rsidRDefault="000529E3" w:rsidP="002C14A0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 w:rsidRPr="00AD2EBD">
              <w:rPr>
                <w:b/>
                <w:bCs/>
                <w:sz w:val="22"/>
                <w:szCs w:val="18"/>
                <w:lang w:eastAsia="pl-PL"/>
              </w:rPr>
              <w:t>Data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29E3" w:rsidRPr="00AD2EBD" w:rsidRDefault="000529E3" w:rsidP="002C14A0">
            <w:pPr>
              <w:spacing w:before="120" w:after="120" w:line="360" w:lineRule="auto"/>
              <w:jc w:val="center"/>
              <w:rPr>
                <w:b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18"/>
                <w:lang w:eastAsia="pl-PL"/>
              </w:rPr>
              <w:t>godzina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29E3" w:rsidRPr="00AD2EBD" w:rsidRDefault="000529E3" w:rsidP="00122047">
            <w:pPr>
              <w:spacing w:before="120" w:after="120" w:line="360" w:lineRule="auto"/>
              <w:jc w:val="center"/>
              <w:rPr>
                <w:b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18"/>
                <w:lang w:eastAsia="pl-PL"/>
              </w:rPr>
              <w:t>Nazwa zajęć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29E3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18"/>
                <w:lang w:eastAsia="pl-PL"/>
              </w:rPr>
              <w:t>Miejsce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9E3" w:rsidRPr="00AD2EBD" w:rsidRDefault="00190FE6" w:rsidP="002C14A0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bCs/>
                <w:sz w:val="22"/>
                <w:szCs w:val="18"/>
                <w:lang w:eastAsia="pl-PL"/>
              </w:rPr>
              <w:t>26</w:t>
            </w:r>
            <w:r w:rsidR="000529E3">
              <w:rPr>
                <w:b/>
                <w:bCs/>
                <w:sz w:val="22"/>
                <w:szCs w:val="18"/>
                <w:lang w:eastAsia="pl-PL"/>
              </w:rPr>
              <w:t>.04.17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29E3" w:rsidRPr="00122047" w:rsidRDefault="000529E3" w:rsidP="00DD6B4D">
            <w:pPr>
              <w:spacing w:before="120" w:after="120" w:line="360" w:lineRule="auto"/>
              <w:jc w:val="center"/>
              <w:rPr>
                <w:sz w:val="22"/>
              </w:rPr>
            </w:pPr>
            <w:r w:rsidRPr="00122047">
              <w:rPr>
                <w:bCs/>
                <w:sz w:val="22"/>
                <w:szCs w:val="18"/>
                <w:lang w:eastAsia="pl-PL"/>
              </w:rPr>
              <w:t>8.30- 15.00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9E3" w:rsidRPr="00294C46" w:rsidRDefault="006061C5" w:rsidP="000529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Konserwator terenów zielonych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9E3" w:rsidRDefault="000529E3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bCs/>
                <w:sz w:val="22"/>
                <w:szCs w:val="18"/>
                <w:lang w:eastAsia="pl-PL"/>
              </w:rPr>
              <w:t xml:space="preserve">Powiślańska Szkoła Wyższa, ul. 11 listopada 29, </w:t>
            </w:r>
            <w:r w:rsidR="00EB6277">
              <w:rPr>
                <w:b/>
                <w:bCs/>
                <w:sz w:val="22"/>
                <w:szCs w:val="18"/>
                <w:lang w:eastAsia="pl-PL"/>
              </w:rPr>
              <w:t xml:space="preserve">82-500 </w:t>
            </w:r>
            <w:r>
              <w:rPr>
                <w:b/>
                <w:bCs/>
                <w:sz w:val="22"/>
                <w:szCs w:val="18"/>
                <w:lang w:eastAsia="pl-PL"/>
              </w:rPr>
              <w:t>Kwidzyn</w:t>
            </w:r>
          </w:p>
          <w:p w:rsidR="000529E3" w:rsidRDefault="000529E3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bCs/>
                <w:sz w:val="22"/>
                <w:szCs w:val="18"/>
                <w:lang w:eastAsia="pl-PL"/>
              </w:rPr>
              <w:t>Sala nr 14 I p.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27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.04.17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DF3815" w:rsidRDefault="006061C5" w:rsidP="0013106C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Konserwator terenów zielonych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0529E3" w:rsidP="00190FE6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2</w:t>
            </w:r>
            <w:r w:rsidR="00190FE6">
              <w:rPr>
                <w:b/>
                <w:bCs/>
                <w:sz w:val="22"/>
                <w:szCs w:val="18"/>
                <w:lang w:eastAsia="pl-PL"/>
              </w:rPr>
              <w:t>8</w:t>
            </w:r>
            <w:r w:rsidRPr="00DB7E98">
              <w:rPr>
                <w:b/>
                <w:bCs/>
                <w:sz w:val="22"/>
                <w:szCs w:val="18"/>
                <w:lang w:eastAsia="pl-PL"/>
              </w:rPr>
              <w:t>.04.17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42E4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Konserwator terenów zielonych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09.05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CD3166" w:rsidP="00CD3166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Konserwator terenów zielonych -praktyka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10.05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Pracownik gospodarczy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11.05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Praco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wnik gospodarczy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12</w:t>
            </w:r>
            <w:r w:rsidR="000529E3">
              <w:rPr>
                <w:b/>
                <w:bCs/>
                <w:sz w:val="22"/>
                <w:szCs w:val="18"/>
                <w:lang w:eastAsia="pl-PL"/>
              </w:rPr>
              <w:t>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42E4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Pracownik gospodarczy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16</w:t>
            </w:r>
            <w:r w:rsidR="000529E3">
              <w:rPr>
                <w:b/>
                <w:bCs/>
                <w:sz w:val="22"/>
                <w:szCs w:val="18"/>
                <w:lang w:eastAsia="pl-PL"/>
              </w:rPr>
              <w:t>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42E4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Pracownik gospodarczy - </w:t>
            </w:r>
            <w:r w:rsidR="00CB3027">
              <w:rPr>
                <w:b/>
                <w:sz w:val="22"/>
                <w:szCs w:val="22"/>
              </w:rPr>
              <w:t>praktyka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17</w:t>
            </w:r>
            <w:r w:rsidR="000529E3">
              <w:rPr>
                <w:b/>
                <w:bCs/>
                <w:sz w:val="22"/>
                <w:szCs w:val="18"/>
                <w:lang w:eastAsia="pl-PL"/>
              </w:rPr>
              <w:t>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Elementy profesjonalnego sprzątania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DD6B4D">
            <w:pPr>
              <w:jc w:val="center"/>
            </w:pPr>
            <w:r>
              <w:rPr>
                <w:b/>
                <w:bCs/>
                <w:sz w:val="22"/>
                <w:szCs w:val="18"/>
                <w:lang w:eastAsia="pl-PL"/>
              </w:rPr>
              <w:t>18</w:t>
            </w:r>
            <w:r w:rsidR="000529E3">
              <w:rPr>
                <w:b/>
                <w:bCs/>
                <w:sz w:val="22"/>
                <w:szCs w:val="18"/>
                <w:lang w:eastAsia="pl-PL"/>
              </w:rPr>
              <w:t>.05</w:t>
            </w:r>
            <w:r w:rsidR="000529E3" w:rsidRPr="00DB7E98">
              <w:rPr>
                <w:b/>
                <w:bCs/>
                <w:sz w:val="22"/>
                <w:szCs w:val="18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42E42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122047"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Elementy profesjonalnego sprzątania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0529E3" w:rsidP="0013106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7B1F62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19</w:t>
            </w:r>
            <w:r w:rsidR="000529E3">
              <w:rPr>
                <w:b/>
                <w:bCs/>
                <w:color w:val="auto"/>
                <w:sz w:val="22"/>
                <w:szCs w:val="22"/>
                <w:lang w:eastAsia="pl-PL"/>
              </w:rPr>
              <w:t>.05</w:t>
            </w:r>
            <w:r w:rsidR="000529E3" w:rsidRPr="0094492B">
              <w:rPr>
                <w:b/>
                <w:bCs/>
                <w:color w:val="auto"/>
                <w:sz w:val="22"/>
                <w:szCs w:val="22"/>
                <w:lang w:eastAsia="pl-PL"/>
              </w:rPr>
              <w:t>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8.30-15.00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>Elementy profesjonalnego sprzątania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6C3A9A" w:rsidP="00B02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2C14A0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23</w:t>
            </w:r>
            <w:r w:rsidR="000529E3">
              <w:rPr>
                <w:b/>
                <w:bCs/>
                <w:sz w:val="22"/>
                <w:szCs w:val="22"/>
                <w:lang w:eastAsia="pl-PL"/>
              </w:rPr>
              <w:t>.05.17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2C14A0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8.30-15.00  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Elementy profesjonalnego sprzątania </w:t>
            </w:r>
            <w:r w:rsidR="00CB3027">
              <w:rPr>
                <w:b/>
                <w:sz w:val="22"/>
                <w:szCs w:val="22"/>
              </w:rPr>
              <w:t>- praktyka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B023ED" w:rsidP="00B02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190FE6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29.05.17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CB6767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8.30-15.00  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Uprawnienia SEP do 1 </w:t>
            </w:r>
            <w:proofErr w:type="spellStart"/>
            <w:r>
              <w:rPr>
                <w:b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B023ED" w:rsidP="00B02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CB6767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30</w:t>
            </w:r>
            <w:r w:rsidR="000529E3">
              <w:rPr>
                <w:b/>
                <w:bCs/>
                <w:sz w:val="22"/>
                <w:szCs w:val="22"/>
                <w:lang w:eastAsia="pl-PL"/>
              </w:rPr>
              <w:t>.05.17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CB6767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8.30-15.00  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Uprawnienia SEP do 1 </w:t>
            </w:r>
            <w:proofErr w:type="spellStart"/>
            <w:r>
              <w:rPr>
                <w:b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B14BC2" w:rsidRDefault="00B023ED" w:rsidP="00B14B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  <w:tr w:rsidR="000529E3" w:rsidRPr="00004C67" w:rsidTr="00B023ED">
        <w:trPr>
          <w:trHeight w:val="25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190FE6" w:rsidP="00CB6767">
            <w:pPr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31</w:t>
            </w:r>
            <w:r w:rsidR="000529E3">
              <w:rPr>
                <w:b/>
                <w:bCs/>
                <w:sz w:val="22"/>
                <w:szCs w:val="22"/>
                <w:lang w:eastAsia="pl-PL"/>
              </w:rPr>
              <w:t>.05.17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9E3" w:rsidRPr="00122047" w:rsidRDefault="000529E3" w:rsidP="00CB6767">
            <w:pPr>
              <w:spacing w:before="120" w:after="120" w:line="36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8.30-15.00  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Default="006061C5" w:rsidP="0013106C">
            <w:pPr>
              <w:jc w:val="center"/>
              <w:rPr>
                <w:b/>
                <w:bCs/>
                <w:sz w:val="22"/>
                <w:szCs w:val="18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Uprawnienia SEP do 1 </w:t>
            </w:r>
            <w:proofErr w:type="spellStart"/>
            <w:r>
              <w:rPr>
                <w:b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9E3" w:rsidRPr="00294C46" w:rsidRDefault="00B023ED" w:rsidP="00F47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jw.</w:t>
            </w:r>
          </w:p>
        </w:tc>
      </w:tr>
    </w:tbl>
    <w:p w:rsidR="00122047" w:rsidRDefault="00122047" w:rsidP="00122047">
      <w:pPr>
        <w:pStyle w:val="Default"/>
        <w:rPr>
          <w:b/>
          <w:bCs/>
          <w:color w:val="auto"/>
        </w:rPr>
      </w:pPr>
    </w:p>
    <w:sectPr w:rsidR="00122047" w:rsidSect="00474CBF">
      <w:headerReference w:type="default" r:id="rId9"/>
      <w:pgSz w:w="11906" w:h="16838" w:code="9"/>
      <w:pgMar w:top="1905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D3" w:rsidRDefault="002D05D3" w:rsidP="00C12EF1">
      <w:r>
        <w:separator/>
      </w:r>
    </w:p>
  </w:endnote>
  <w:endnote w:type="continuationSeparator" w:id="0">
    <w:p w:rsidR="002D05D3" w:rsidRDefault="002D05D3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D3" w:rsidRDefault="002D05D3" w:rsidP="00C12EF1">
      <w:r>
        <w:separator/>
      </w:r>
    </w:p>
  </w:footnote>
  <w:footnote w:type="continuationSeparator" w:id="0">
    <w:p w:rsidR="002D05D3" w:rsidRDefault="002D05D3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5F" w:rsidRDefault="002A3A33" w:rsidP="001D62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161A90" wp14:editId="7405CD57">
          <wp:simplePos x="0" y="0"/>
          <wp:positionH relativeFrom="column">
            <wp:posOffset>4274820</wp:posOffset>
          </wp:positionH>
          <wp:positionV relativeFrom="paragraph">
            <wp:posOffset>40640</wp:posOffset>
          </wp:positionV>
          <wp:extent cx="1958340" cy="721360"/>
          <wp:effectExtent l="0" t="0" r="3810" b="2540"/>
          <wp:wrapNone/>
          <wp:docPr id="9" name="Obraz 9" descr="http://poledyt.amu.edu.pl/download/zadanie_7/logotypy/ue+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oledyt.amu.edu.pl/download/zadanie_7/logotypy/ue+efs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A38A4E" wp14:editId="25FD8404">
          <wp:simplePos x="0" y="0"/>
          <wp:positionH relativeFrom="column">
            <wp:posOffset>-92610</wp:posOffset>
          </wp:positionH>
          <wp:positionV relativeFrom="paragraph">
            <wp:posOffset>-3175</wp:posOffset>
          </wp:positionV>
          <wp:extent cx="1534160" cy="804545"/>
          <wp:effectExtent l="0" t="0" r="8890" b="0"/>
          <wp:wrapNone/>
          <wp:docPr id="10" name="Obraz 10" descr="C:\Users\aniad\Desktop\9.2.1 Chełmno\LOGO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iad\Desktop\9.2.1 Chełmno\LOGO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25F"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1D625F" w:rsidRDefault="002A3A33" w:rsidP="001D62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9BE5158" wp14:editId="65433FCF">
          <wp:simplePos x="0" y="0"/>
          <wp:positionH relativeFrom="column">
            <wp:posOffset>2068730</wp:posOffset>
          </wp:positionH>
          <wp:positionV relativeFrom="paragraph">
            <wp:posOffset>0</wp:posOffset>
          </wp:positionV>
          <wp:extent cx="1915427" cy="521698"/>
          <wp:effectExtent l="0" t="0" r="0" b="0"/>
          <wp:wrapNone/>
          <wp:docPr id="8" name="Obraz 8" descr="Znalezione obrazy dla zapytania urz&amp;aogon;d wojewódz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urz&amp;aogon;d wojewódzki województwa pomor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427" cy="52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25F" w:rsidRDefault="001D625F" w:rsidP="001D625F">
    <w:pPr>
      <w:pStyle w:val="Nagwek"/>
    </w:pPr>
  </w:p>
  <w:p w:rsidR="001D625F" w:rsidRDefault="001D625F" w:rsidP="001D625F">
    <w:pPr>
      <w:pStyle w:val="Nagwek"/>
    </w:pPr>
  </w:p>
  <w:p w:rsidR="0051647C" w:rsidRDefault="0051647C" w:rsidP="00F9097F">
    <w:pPr>
      <w:jc w:val="center"/>
      <w:rPr>
        <w:rFonts w:eastAsia="Calibri"/>
        <w:i/>
        <w:color w:val="auto"/>
        <w:sz w:val="16"/>
        <w:szCs w:val="16"/>
      </w:rPr>
    </w:pPr>
  </w:p>
  <w:p w:rsidR="002A3A33" w:rsidRDefault="00F9097F" w:rsidP="00F9097F">
    <w:pPr>
      <w:jc w:val="center"/>
      <w:rPr>
        <w:rFonts w:eastAsia="Calibri"/>
        <w:i/>
        <w:color w:val="auto"/>
        <w:sz w:val="16"/>
        <w:szCs w:val="16"/>
      </w:rPr>
    </w:pPr>
    <w:r w:rsidRPr="00AE2236">
      <w:rPr>
        <w:rFonts w:eastAsia="Calibri"/>
        <w:i/>
        <w:color w:val="auto"/>
        <w:sz w:val="16"/>
        <w:szCs w:val="16"/>
      </w:rPr>
      <w:t>Projekt partnerski „</w:t>
    </w:r>
    <w:r w:rsidR="002A3A33" w:rsidRPr="002A3A33">
      <w:rPr>
        <w:rFonts w:eastAsia="Calibri"/>
        <w:i/>
        <w:color w:val="auto"/>
        <w:sz w:val="16"/>
        <w:szCs w:val="16"/>
      </w:rPr>
      <w:t>Akt</w:t>
    </w:r>
    <w:r w:rsidR="002A3A33">
      <w:rPr>
        <w:rFonts w:eastAsia="Calibri"/>
        <w:i/>
        <w:color w:val="auto"/>
        <w:sz w:val="16"/>
        <w:szCs w:val="16"/>
      </w:rPr>
      <w:t>ywność - szansą na lepsze jutro</w:t>
    </w:r>
    <w:r w:rsidRPr="00AE2236">
      <w:rPr>
        <w:rFonts w:eastAsia="Calibri"/>
        <w:i/>
        <w:color w:val="auto"/>
        <w:sz w:val="16"/>
        <w:szCs w:val="16"/>
      </w:rPr>
      <w:t xml:space="preserve">" realizowany jest w ramach Regionalnego Programu Operacyjnego Województwa Pomorskiego na lata 2014-2020, </w:t>
    </w:r>
    <w:r w:rsidRPr="002A3A33">
      <w:rPr>
        <w:rFonts w:eastAsia="Calibri"/>
        <w:i/>
        <w:color w:val="auto"/>
        <w:sz w:val="16"/>
        <w:szCs w:val="16"/>
      </w:rPr>
      <w:t xml:space="preserve">Oś priorytetowa: </w:t>
    </w:r>
    <w:r w:rsidR="002A3A33" w:rsidRPr="002A3A33">
      <w:rPr>
        <w:rFonts w:eastAsia="Calibri"/>
        <w:i/>
        <w:color w:val="auto"/>
        <w:sz w:val="16"/>
        <w:szCs w:val="16"/>
      </w:rPr>
      <w:t>06. Integracja</w:t>
    </w:r>
    <w:r w:rsidRPr="002A3A33">
      <w:rPr>
        <w:rFonts w:eastAsia="Calibri"/>
        <w:b/>
        <w:i/>
        <w:color w:val="auto"/>
        <w:sz w:val="16"/>
        <w:szCs w:val="16"/>
      </w:rPr>
      <w:t>,</w:t>
    </w:r>
    <w:r w:rsidRPr="00AE2236">
      <w:rPr>
        <w:rFonts w:eastAsia="Calibri"/>
        <w:i/>
        <w:color w:val="auto"/>
        <w:sz w:val="16"/>
        <w:szCs w:val="16"/>
      </w:rPr>
      <w:t xml:space="preserve"> Działanie </w:t>
    </w:r>
    <w:r w:rsidR="002A3A33">
      <w:rPr>
        <w:rFonts w:eastAsia="Calibri"/>
        <w:i/>
        <w:color w:val="auto"/>
        <w:sz w:val="16"/>
        <w:szCs w:val="16"/>
      </w:rPr>
      <w:t xml:space="preserve"> </w:t>
    </w:r>
    <w:r w:rsidR="002A3A33" w:rsidRPr="002A3A33">
      <w:rPr>
        <w:rFonts w:eastAsia="Calibri"/>
        <w:i/>
        <w:color w:val="auto"/>
        <w:sz w:val="16"/>
        <w:szCs w:val="16"/>
      </w:rPr>
      <w:t>06.01. Aktywna Integracja</w:t>
    </w:r>
    <w:r w:rsidRPr="00AE2236">
      <w:rPr>
        <w:rFonts w:eastAsia="Calibri"/>
        <w:i/>
        <w:color w:val="auto"/>
        <w:sz w:val="16"/>
        <w:szCs w:val="16"/>
      </w:rPr>
      <w:t xml:space="preserve">, Poddziałania </w:t>
    </w:r>
    <w:r w:rsidR="002A3A33" w:rsidRPr="002A3A33">
      <w:rPr>
        <w:rFonts w:eastAsia="Calibri"/>
        <w:i/>
        <w:color w:val="auto"/>
        <w:sz w:val="16"/>
        <w:szCs w:val="16"/>
      </w:rPr>
      <w:t xml:space="preserve">06.01.02. Aktywizacja </w:t>
    </w:r>
    <w:proofErr w:type="spellStart"/>
    <w:r w:rsidR="002A3A33" w:rsidRPr="002A3A33">
      <w:rPr>
        <w:rFonts w:eastAsia="Calibri"/>
        <w:i/>
        <w:color w:val="auto"/>
        <w:sz w:val="16"/>
        <w:szCs w:val="16"/>
      </w:rPr>
      <w:t>społeczno</w:t>
    </w:r>
    <w:proofErr w:type="spellEnd"/>
    <w:r w:rsidR="002A3A33" w:rsidRPr="002A3A33">
      <w:rPr>
        <w:rFonts w:eastAsia="Calibri"/>
        <w:i/>
        <w:color w:val="auto"/>
        <w:sz w:val="16"/>
        <w:szCs w:val="16"/>
      </w:rPr>
      <w:t xml:space="preserve"> </w:t>
    </w:r>
    <w:r w:rsidR="002A3A33">
      <w:rPr>
        <w:rFonts w:eastAsia="Calibri"/>
        <w:i/>
        <w:color w:val="auto"/>
        <w:sz w:val="16"/>
        <w:szCs w:val="16"/>
      </w:rPr>
      <w:t>–</w:t>
    </w:r>
    <w:r w:rsidR="002A3A33" w:rsidRPr="002A3A33">
      <w:rPr>
        <w:rFonts w:eastAsia="Calibri"/>
        <w:i/>
        <w:color w:val="auto"/>
        <w:sz w:val="16"/>
        <w:szCs w:val="16"/>
      </w:rPr>
      <w:t xml:space="preserve"> zawodowa</w:t>
    </w:r>
    <w:r w:rsidR="0051647C">
      <w:rPr>
        <w:rFonts w:eastAsia="Calibri"/>
        <w:i/>
        <w:color w:val="auto"/>
        <w:sz w:val="16"/>
        <w:szCs w:val="16"/>
      </w:rPr>
      <w:t xml:space="preserve">. Nr </w:t>
    </w:r>
    <w:r w:rsidR="002A3A33" w:rsidRPr="002A3A33">
      <w:rPr>
        <w:rFonts w:eastAsia="Calibri"/>
        <w:i/>
        <w:color w:val="auto"/>
        <w:sz w:val="16"/>
        <w:szCs w:val="16"/>
      </w:rPr>
      <w:t>RPPM.06.01.02-22-0036/16</w:t>
    </w:r>
    <w:r w:rsidR="0051647C">
      <w:rPr>
        <w:rFonts w:eastAsia="Calibri"/>
        <w:i/>
        <w:color w:val="auto"/>
        <w:sz w:val="16"/>
        <w:szCs w:val="16"/>
      </w:rPr>
      <w:t xml:space="preserve">. </w:t>
    </w:r>
    <w:r w:rsidRPr="00AE2236">
      <w:rPr>
        <w:rFonts w:eastAsia="Calibri"/>
        <w:i/>
        <w:color w:val="auto"/>
        <w:sz w:val="16"/>
        <w:szCs w:val="16"/>
      </w:rPr>
      <w:t>Fundacja Gospodarcza Pro Europa realizuje projekt w partnerstwie z Miejski</w:t>
    </w:r>
    <w:r w:rsidR="002A3A33">
      <w:rPr>
        <w:rFonts w:eastAsia="Calibri"/>
        <w:i/>
        <w:color w:val="auto"/>
        <w:sz w:val="16"/>
        <w:szCs w:val="16"/>
      </w:rPr>
      <w:t xml:space="preserve">m Ośrodkiem Pomocy Społecznej </w:t>
    </w:r>
    <w:r w:rsidR="0051647C">
      <w:rPr>
        <w:rFonts w:eastAsia="Calibri"/>
        <w:i/>
        <w:color w:val="auto"/>
        <w:sz w:val="16"/>
        <w:szCs w:val="16"/>
      </w:rPr>
      <w:br/>
    </w:r>
    <w:r w:rsidR="002A3A33" w:rsidRPr="002A3A33">
      <w:rPr>
        <w:rFonts w:eastAsia="Calibri"/>
        <w:i/>
        <w:color w:val="auto"/>
        <w:sz w:val="16"/>
        <w:szCs w:val="16"/>
      </w:rPr>
      <w:t>w Kwidzynie</w:t>
    </w:r>
    <w:r w:rsidR="002A3A33">
      <w:rPr>
        <w:rFonts w:eastAsia="Calibri"/>
        <w:i/>
        <w:color w:val="auto"/>
        <w:sz w:val="16"/>
        <w:szCs w:val="16"/>
      </w:rPr>
      <w:t xml:space="preserve">. </w:t>
    </w:r>
    <w:r w:rsidR="00C920D8" w:rsidRPr="004E0117">
      <w:rPr>
        <w:i/>
        <w:sz w:val="16"/>
        <w:szCs w:val="16"/>
      </w:rPr>
      <w:t>Dofinansowanie projektu z UE wynosi:</w:t>
    </w:r>
    <w:r w:rsidR="00C920D8" w:rsidRPr="00C920D8">
      <w:t xml:space="preserve"> </w:t>
    </w:r>
    <w:r w:rsidR="00C920D8" w:rsidRPr="00FE1B95">
      <w:rPr>
        <w:i/>
        <w:sz w:val="16"/>
        <w:szCs w:val="16"/>
      </w:rPr>
      <w:t>3</w:t>
    </w:r>
    <w:r w:rsidR="00DF7D86">
      <w:rPr>
        <w:i/>
        <w:sz w:val="16"/>
        <w:szCs w:val="16"/>
      </w:rPr>
      <w:t>9</w:t>
    </w:r>
    <w:r w:rsidR="00C920D8" w:rsidRPr="00FE1B95">
      <w:rPr>
        <w:i/>
        <w:sz w:val="16"/>
        <w:szCs w:val="16"/>
      </w:rPr>
      <w:t>5</w:t>
    </w:r>
    <w:r w:rsidR="00DF7D86">
      <w:rPr>
        <w:i/>
        <w:sz w:val="16"/>
        <w:szCs w:val="16"/>
      </w:rPr>
      <w:t> 413,60</w:t>
    </w:r>
    <w:r w:rsidR="00C920D8" w:rsidRPr="00FE1B95">
      <w:rPr>
        <w:i/>
        <w:sz w:val="16"/>
        <w:szCs w:val="16"/>
      </w:rPr>
      <w:t xml:space="preserve"> zł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17F88"/>
    <w:rsid w:val="00026439"/>
    <w:rsid w:val="000426B1"/>
    <w:rsid w:val="00051E17"/>
    <w:rsid w:val="000529E3"/>
    <w:rsid w:val="00057C60"/>
    <w:rsid w:val="00060058"/>
    <w:rsid w:val="0007563F"/>
    <w:rsid w:val="000807EA"/>
    <w:rsid w:val="00090511"/>
    <w:rsid w:val="000958F3"/>
    <w:rsid w:val="000A17B5"/>
    <w:rsid w:val="000B7D4C"/>
    <w:rsid w:val="000C4469"/>
    <w:rsid w:val="000E2CFC"/>
    <w:rsid w:val="000E5178"/>
    <w:rsid w:val="0011594C"/>
    <w:rsid w:val="00122047"/>
    <w:rsid w:val="0012571A"/>
    <w:rsid w:val="0013106C"/>
    <w:rsid w:val="0013347F"/>
    <w:rsid w:val="00133E23"/>
    <w:rsid w:val="001474E7"/>
    <w:rsid w:val="00147F88"/>
    <w:rsid w:val="00154E73"/>
    <w:rsid w:val="00155A52"/>
    <w:rsid w:val="00176F6F"/>
    <w:rsid w:val="001822C1"/>
    <w:rsid w:val="0018666C"/>
    <w:rsid w:val="001906A2"/>
    <w:rsid w:val="00190FE6"/>
    <w:rsid w:val="00194F83"/>
    <w:rsid w:val="001B3B5B"/>
    <w:rsid w:val="001C17BF"/>
    <w:rsid w:val="001C3BC8"/>
    <w:rsid w:val="001C66E5"/>
    <w:rsid w:val="001C7479"/>
    <w:rsid w:val="001D625F"/>
    <w:rsid w:val="001E6DDD"/>
    <w:rsid w:val="001F4DEC"/>
    <w:rsid w:val="001F59C1"/>
    <w:rsid w:val="001F719D"/>
    <w:rsid w:val="00207C92"/>
    <w:rsid w:val="00237E1E"/>
    <w:rsid w:val="00245F78"/>
    <w:rsid w:val="00264F92"/>
    <w:rsid w:val="00274352"/>
    <w:rsid w:val="002856DB"/>
    <w:rsid w:val="00294C46"/>
    <w:rsid w:val="002A384E"/>
    <w:rsid w:val="002A3A33"/>
    <w:rsid w:val="002B12CD"/>
    <w:rsid w:val="002C728C"/>
    <w:rsid w:val="002D05D3"/>
    <w:rsid w:val="002D31E5"/>
    <w:rsid w:val="002F63C1"/>
    <w:rsid w:val="00302486"/>
    <w:rsid w:val="00325015"/>
    <w:rsid w:val="00333FF9"/>
    <w:rsid w:val="003414D6"/>
    <w:rsid w:val="00380BF4"/>
    <w:rsid w:val="00391C9E"/>
    <w:rsid w:val="00397FC7"/>
    <w:rsid w:val="003B308E"/>
    <w:rsid w:val="003C0783"/>
    <w:rsid w:val="003C4153"/>
    <w:rsid w:val="003D0282"/>
    <w:rsid w:val="003D599B"/>
    <w:rsid w:val="003D669A"/>
    <w:rsid w:val="003F165F"/>
    <w:rsid w:val="003F6997"/>
    <w:rsid w:val="003F6FB8"/>
    <w:rsid w:val="0040503A"/>
    <w:rsid w:val="00452F57"/>
    <w:rsid w:val="00455436"/>
    <w:rsid w:val="00461464"/>
    <w:rsid w:val="00474CBF"/>
    <w:rsid w:val="004B61D6"/>
    <w:rsid w:val="004C4635"/>
    <w:rsid w:val="004D18CD"/>
    <w:rsid w:val="004D7B09"/>
    <w:rsid w:val="004E3B61"/>
    <w:rsid w:val="00512441"/>
    <w:rsid w:val="0051647C"/>
    <w:rsid w:val="00536EAE"/>
    <w:rsid w:val="00570BFA"/>
    <w:rsid w:val="005A033D"/>
    <w:rsid w:val="005A12A4"/>
    <w:rsid w:val="005A33F8"/>
    <w:rsid w:val="005A6970"/>
    <w:rsid w:val="005C4768"/>
    <w:rsid w:val="005D2F94"/>
    <w:rsid w:val="005F7805"/>
    <w:rsid w:val="006061C5"/>
    <w:rsid w:val="00606310"/>
    <w:rsid w:val="006068B8"/>
    <w:rsid w:val="0061028B"/>
    <w:rsid w:val="006327D6"/>
    <w:rsid w:val="00692AC3"/>
    <w:rsid w:val="006C3A9A"/>
    <w:rsid w:val="006E0022"/>
    <w:rsid w:val="006E30A6"/>
    <w:rsid w:val="006E7FE4"/>
    <w:rsid w:val="007123F3"/>
    <w:rsid w:val="00763A79"/>
    <w:rsid w:val="00783313"/>
    <w:rsid w:val="00792DD6"/>
    <w:rsid w:val="00795306"/>
    <w:rsid w:val="007B1F62"/>
    <w:rsid w:val="007B2607"/>
    <w:rsid w:val="007B6FB6"/>
    <w:rsid w:val="007E46E1"/>
    <w:rsid w:val="00800495"/>
    <w:rsid w:val="00814EFB"/>
    <w:rsid w:val="008430BF"/>
    <w:rsid w:val="00881BFB"/>
    <w:rsid w:val="008A17E3"/>
    <w:rsid w:val="008B44A7"/>
    <w:rsid w:val="008D7F32"/>
    <w:rsid w:val="008E75C9"/>
    <w:rsid w:val="00934389"/>
    <w:rsid w:val="0094492B"/>
    <w:rsid w:val="0094532D"/>
    <w:rsid w:val="00966A87"/>
    <w:rsid w:val="009723C6"/>
    <w:rsid w:val="00977F0A"/>
    <w:rsid w:val="009A513A"/>
    <w:rsid w:val="009B05FB"/>
    <w:rsid w:val="00A10F7D"/>
    <w:rsid w:val="00A17A11"/>
    <w:rsid w:val="00A24644"/>
    <w:rsid w:val="00A408AA"/>
    <w:rsid w:val="00A51D11"/>
    <w:rsid w:val="00A60EB9"/>
    <w:rsid w:val="00A74484"/>
    <w:rsid w:val="00A81CE2"/>
    <w:rsid w:val="00A8271F"/>
    <w:rsid w:val="00A9515B"/>
    <w:rsid w:val="00AA6FC4"/>
    <w:rsid w:val="00AA743F"/>
    <w:rsid w:val="00AD3BA7"/>
    <w:rsid w:val="00AE2236"/>
    <w:rsid w:val="00AF2FAC"/>
    <w:rsid w:val="00B023ED"/>
    <w:rsid w:val="00B06B7A"/>
    <w:rsid w:val="00B1163A"/>
    <w:rsid w:val="00B148A3"/>
    <w:rsid w:val="00B14BC2"/>
    <w:rsid w:val="00B42E42"/>
    <w:rsid w:val="00B442C3"/>
    <w:rsid w:val="00BA2F51"/>
    <w:rsid w:val="00BC6655"/>
    <w:rsid w:val="00BD747D"/>
    <w:rsid w:val="00BF02DC"/>
    <w:rsid w:val="00C12EF1"/>
    <w:rsid w:val="00C30266"/>
    <w:rsid w:val="00C35046"/>
    <w:rsid w:val="00C717CA"/>
    <w:rsid w:val="00C7537C"/>
    <w:rsid w:val="00C908C1"/>
    <w:rsid w:val="00C920D8"/>
    <w:rsid w:val="00CB3027"/>
    <w:rsid w:val="00CD3166"/>
    <w:rsid w:val="00CD5E1B"/>
    <w:rsid w:val="00CE118E"/>
    <w:rsid w:val="00CE439E"/>
    <w:rsid w:val="00CF272A"/>
    <w:rsid w:val="00D16CE9"/>
    <w:rsid w:val="00D24116"/>
    <w:rsid w:val="00D267BF"/>
    <w:rsid w:val="00D371E3"/>
    <w:rsid w:val="00D37C70"/>
    <w:rsid w:val="00D87BE1"/>
    <w:rsid w:val="00DA3777"/>
    <w:rsid w:val="00DA5B06"/>
    <w:rsid w:val="00DD1169"/>
    <w:rsid w:val="00DD6B4D"/>
    <w:rsid w:val="00DF0FD9"/>
    <w:rsid w:val="00DF4C44"/>
    <w:rsid w:val="00DF7D86"/>
    <w:rsid w:val="00E16EFF"/>
    <w:rsid w:val="00E56466"/>
    <w:rsid w:val="00E669CD"/>
    <w:rsid w:val="00E67149"/>
    <w:rsid w:val="00E77AD6"/>
    <w:rsid w:val="00E928A3"/>
    <w:rsid w:val="00E95307"/>
    <w:rsid w:val="00EB6277"/>
    <w:rsid w:val="00EE7DE4"/>
    <w:rsid w:val="00F1482E"/>
    <w:rsid w:val="00F33034"/>
    <w:rsid w:val="00F47657"/>
    <w:rsid w:val="00F4799C"/>
    <w:rsid w:val="00F869A0"/>
    <w:rsid w:val="00F9097F"/>
    <w:rsid w:val="00FA3D97"/>
    <w:rsid w:val="00FB66CA"/>
    <w:rsid w:val="00FC1BAF"/>
    <w:rsid w:val="00FE1B95"/>
    <w:rsid w:val="00F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A3DC-EAF5-4B8C-A8D2-69E91B7E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Magda</cp:lastModifiedBy>
  <cp:revision>50</cp:revision>
  <cp:lastPrinted>2017-02-20T12:32:00Z</cp:lastPrinted>
  <dcterms:created xsi:type="dcterms:W3CDTF">2017-02-20T12:54:00Z</dcterms:created>
  <dcterms:modified xsi:type="dcterms:W3CDTF">2017-04-26T06:03:00Z</dcterms:modified>
</cp:coreProperties>
</file>